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94693" w14:textId="01CA5B60" w:rsidR="00BD26A8" w:rsidRPr="00B37435" w:rsidRDefault="00D358EE" w:rsidP="00D358E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  <w:r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drawing>
          <wp:inline distT="0" distB="0" distL="0" distR="0" wp14:anchorId="5DC3E969" wp14:editId="0ED123C0">
            <wp:extent cx="4622800" cy="1066800"/>
            <wp:effectExtent l="0" t="0" r="0" b="0"/>
            <wp:docPr id="1523693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93552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19CC3" w14:textId="77777777" w:rsidR="00BD26A8" w:rsidRPr="00B37435" w:rsidRDefault="00BD26A8" w:rsidP="00AA0BD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</w:p>
    <w:p w14:paraId="374E49D5" w14:textId="7CC10D8C" w:rsidR="00A912D2" w:rsidRPr="00B37435" w:rsidRDefault="00A912D2" w:rsidP="00AA0BD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EXECUTIVE PROGRAMME</w:t>
      </w:r>
      <w:r w:rsidR="007025B1"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 xml:space="preserve"> </w:t>
      </w: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FOR SCIENTIFIC AND TECHNOLOGICAL COOPERATION</w:t>
      </w:r>
    </w:p>
    <w:p w14:paraId="51733C95" w14:textId="41E9E5B2" w:rsidR="00A912D2" w:rsidRPr="00B37435" w:rsidRDefault="00A912D2" w:rsidP="00AA0BD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BETWEEN</w:t>
      </w:r>
      <w:r w:rsidR="00B06528"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 xml:space="preserve"> </w:t>
      </w: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 xml:space="preserve">THE </w:t>
      </w:r>
      <w:r w:rsidR="003B29B9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 xml:space="preserve">REPUBLIC OF </w:t>
      </w:r>
      <w:r w:rsidR="00C47F7B"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SERBIA</w:t>
      </w:r>
      <w:r w:rsidR="00C47F7B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 xml:space="preserve"> </w:t>
      </w: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 xml:space="preserve">AND THE REPUBLIC OF </w:t>
      </w:r>
      <w:r w:rsidR="00C47F7B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ITALY</w:t>
      </w:r>
    </w:p>
    <w:p w14:paraId="4CE7EF8D" w14:textId="7AFE9011" w:rsidR="00A912D2" w:rsidRPr="00B37435" w:rsidRDefault="00A912D2" w:rsidP="00AA0BD3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FOR THE YEARS 20</w:t>
      </w:r>
      <w:r w:rsidR="00B06528"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2</w:t>
      </w:r>
      <w:r w:rsidR="00053298"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5</w:t>
      </w: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-20</w:t>
      </w:r>
      <w:r w:rsidR="001940EB"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2</w:t>
      </w:r>
      <w:r w:rsidR="00053298"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7</w:t>
      </w:r>
    </w:p>
    <w:p w14:paraId="6EF75168" w14:textId="77777777" w:rsidR="00A912D2" w:rsidRPr="00B37435" w:rsidRDefault="00A912D2" w:rsidP="00A912D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</w:p>
    <w:p w14:paraId="20FAF9B2" w14:textId="5433F023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noProof/>
          <w:color w:val="000000"/>
          <w:sz w:val="24"/>
          <w:szCs w:val="24"/>
          <w:lang w:val="en-GB"/>
        </w:rPr>
      </w:pP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In accordance with the article n.</w:t>
      </w:r>
      <w:r w:rsidR="001E5D6F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 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8 of the Agreement on the Scientific and Technological Cooperation between the Government of the Republic of </w:t>
      </w:r>
      <w:r w:rsidR="00C47F7B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Serbia 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and the Government of the </w:t>
      </w:r>
      <w:r w:rsidR="00F556D0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Republic of</w:t>
      </w:r>
      <w:r w:rsidR="00056EC1" w:rsidRPr="00056EC1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 </w:t>
      </w:r>
      <w:r w:rsidR="00C47F7B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Italy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, signed in Rome, on </w:t>
      </w:r>
      <w:r w:rsidR="001D7720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 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December </w:t>
      </w:r>
      <w:r w:rsidR="001D7720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21</w:t>
      </w:r>
      <w:r w:rsidR="001D7720" w:rsidRPr="00B37435">
        <w:rPr>
          <w:rFonts w:cstheme="minorHAnsi"/>
          <w:noProof/>
          <w:color w:val="000000"/>
          <w:sz w:val="24"/>
          <w:szCs w:val="24"/>
          <w:vertAlign w:val="superscript"/>
          <w:lang w:val="en-GB"/>
        </w:rPr>
        <w:t>st</w:t>
      </w:r>
      <w:r w:rsidR="001D7720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 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2009, and entered into force on February 5</w:t>
      </w:r>
      <w:r w:rsidRPr="00B37435">
        <w:rPr>
          <w:rFonts w:cstheme="minorHAnsi"/>
          <w:noProof/>
          <w:color w:val="000000"/>
          <w:sz w:val="24"/>
          <w:szCs w:val="24"/>
          <w:vertAlign w:val="superscript"/>
          <w:lang w:val="en-GB"/>
        </w:rPr>
        <w:t xml:space="preserve">th 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2013, the </w:t>
      </w:r>
      <w:r w:rsidR="00B06528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IV</w:t>
      </w:r>
      <w:r w:rsidRPr="00B37435">
        <w:rPr>
          <w:rFonts w:cstheme="minorHAnsi"/>
          <w:b/>
          <w:bCs/>
          <w:iCs/>
          <w:noProof/>
          <w:color w:val="000000"/>
          <w:sz w:val="24"/>
          <w:szCs w:val="24"/>
          <w:lang w:val="en-GB"/>
        </w:rPr>
        <w:t xml:space="preserve"> 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Session of the </w:t>
      </w:r>
      <w:r w:rsidR="00C47F7B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Serbian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-</w:t>
      </w:r>
      <w:r w:rsidR="00C47F7B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Italian 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Joint Commission was held in </w:t>
      </w:r>
      <w:r w:rsidR="00FD6B1C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Belgrade 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on </w:t>
      </w:r>
      <w:r w:rsidR="00CA52A9" w:rsidRPr="00B37435">
        <w:rPr>
          <w:rFonts w:cstheme="minorHAnsi"/>
          <w:noProof/>
          <w:color w:val="000000"/>
          <w:sz w:val="24"/>
          <w:szCs w:val="24"/>
          <w:lang w:val="en-GB"/>
        </w:rPr>
        <w:t xml:space="preserve">January </w:t>
      </w:r>
      <w:r w:rsidR="008F6EC6" w:rsidRPr="00B37435">
        <w:rPr>
          <w:rFonts w:cstheme="minorHAnsi"/>
          <w:noProof/>
          <w:color w:val="000000"/>
          <w:sz w:val="24"/>
          <w:szCs w:val="24"/>
          <w:lang w:val="en-GB"/>
        </w:rPr>
        <w:t>20</w:t>
      </w:r>
      <w:r w:rsidR="001D7720" w:rsidRPr="00B37435">
        <w:rPr>
          <w:rFonts w:cstheme="minorHAnsi"/>
          <w:noProof/>
          <w:color w:val="000000"/>
          <w:sz w:val="24"/>
          <w:szCs w:val="24"/>
          <w:lang w:val="en-GB"/>
        </w:rPr>
        <w:t>,</w:t>
      </w:r>
      <w:r w:rsidR="00BD26A8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 </w:t>
      </w:r>
      <w:r w:rsidR="004F1AA3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20</w:t>
      </w:r>
      <w:r w:rsidR="00B06528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2</w:t>
      </w:r>
      <w:r w:rsidR="00CA52A9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5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 xml:space="preserve"> to examine the present state and further development of scientific and technological cooperation between the two Countries and to define the Executive Programme for the years 20</w:t>
      </w:r>
      <w:r w:rsidR="00B06528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2</w:t>
      </w:r>
      <w:r w:rsidR="00FD6B1C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5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-20</w:t>
      </w:r>
      <w:r w:rsidR="001940EB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2</w:t>
      </w:r>
      <w:r w:rsidR="00FD6B1C"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7</w:t>
      </w:r>
      <w:r w:rsidRPr="00B37435">
        <w:rPr>
          <w:rFonts w:cstheme="minorHAnsi"/>
          <w:bCs/>
          <w:iCs/>
          <w:noProof/>
          <w:color w:val="000000"/>
          <w:sz w:val="24"/>
          <w:szCs w:val="24"/>
          <w:lang w:val="en-GB"/>
        </w:rPr>
        <w:t>.</w:t>
      </w:r>
    </w:p>
    <w:p w14:paraId="47946904" w14:textId="77777777" w:rsidR="008D03C6" w:rsidRPr="00B37435" w:rsidRDefault="008D03C6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noProof/>
          <w:color w:val="000000"/>
          <w:sz w:val="24"/>
          <w:szCs w:val="24"/>
          <w:lang w:val="en-US"/>
        </w:rPr>
      </w:pPr>
    </w:p>
    <w:p w14:paraId="179289EF" w14:textId="3BF128B8" w:rsidR="0036695C" w:rsidRPr="00B37435" w:rsidRDefault="00A912D2" w:rsidP="001D7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The 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>Serbian delegation was headed by</w:t>
      </w:r>
      <w:r w:rsidR="00C47F7B">
        <w:rPr>
          <w:rFonts w:cstheme="minorHAnsi"/>
          <w:noProof/>
          <w:color w:val="000000"/>
          <w:sz w:val="24"/>
          <w:szCs w:val="24"/>
          <w:lang w:val="en-US"/>
        </w:rPr>
        <w:t xml:space="preserve"> the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8B7E50" w:rsidRPr="0053046D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t xml:space="preserve">Acting </w:t>
      </w:r>
      <w:r w:rsidR="008B7E50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t>Assistant Minister for International Cooperation and European Integration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, </w:t>
      </w:r>
      <w:r w:rsidR="008B7E50">
        <w:rPr>
          <w:rFonts w:cstheme="minorHAnsi"/>
          <w:b/>
          <w:sz w:val="24"/>
          <w:szCs w:val="24"/>
          <w:lang w:val="en-GB"/>
        </w:rPr>
        <w:t>Ivana Vukašinović</w:t>
      </w:r>
      <w:r w:rsidR="00FC73F7" w:rsidRPr="00B37435">
        <w:rPr>
          <w:rFonts w:cstheme="minorHAnsi"/>
          <w:noProof/>
          <w:color w:val="000000"/>
          <w:sz w:val="24"/>
          <w:szCs w:val="24"/>
          <w:lang w:val="en-US"/>
        </w:rPr>
        <w:t>,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and the</w:t>
      </w:r>
      <w:r w:rsidR="00C47F7B" w:rsidRPr="00C47F7B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>Italian delegation was headed by</w:t>
      </w:r>
      <w:r w:rsidR="00C47F7B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C47F7B" w:rsidRPr="00B37435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t>Ambassador</w:t>
      </w:r>
      <w:r w:rsidR="00C47F7B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t xml:space="preserve"> </w:t>
      </w:r>
      <w:r w:rsidR="00C47F7B" w:rsidRPr="00434320">
        <w:rPr>
          <w:rFonts w:cs="Calibri"/>
          <w:noProof/>
          <w:color w:val="000000"/>
          <w:sz w:val="24"/>
          <w:szCs w:val="24"/>
          <w:lang w:val="en-US"/>
        </w:rPr>
        <w:t>of Italy to Serbia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C47F7B" w:rsidRPr="00B37435">
        <w:rPr>
          <w:rFonts w:cstheme="minorHAnsi"/>
          <w:b/>
          <w:noProof/>
          <w:color w:val="000000"/>
          <w:sz w:val="24"/>
          <w:szCs w:val="24"/>
          <w:lang w:val="en-US"/>
        </w:rPr>
        <w:t>Luca Gori</w:t>
      </w:r>
      <w:r w:rsidR="00FC73F7" w:rsidRPr="00B37435">
        <w:rPr>
          <w:rFonts w:cstheme="minorHAnsi"/>
          <w:iCs/>
          <w:noProof/>
          <w:color w:val="000000"/>
          <w:sz w:val="24"/>
          <w:szCs w:val="24"/>
          <w:lang w:val="en-US"/>
        </w:rPr>
        <w:t>.</w:t>
      </w:r>
      <w:r w:rsidR="00973AE9" w:rsidRPr="00B37435">
        <w:rPr>
          <w:rFonts w:cstheme="minorHAnsi"/>
          <w:iCs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The members of the two delegations are listed in </w:t>
      </w:r>
      <w:r w:rsidRPr="00B37435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t>Annex</w:t>
      </w:r>
      <w:r w:rsidR="00A71678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t> </w:t>
      </w:r>
      <w:r w:rsidRPr="00434320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t>I.</w:t>
      </w:r>
      <w:r w:rsidR="009B78A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The </w:t>
      </w:r>
      <w:r w:rsidR="00D64BE3" w:rsidRPr="00B37435">
        <w:rPr>
          <w:rFonts w:cstheme="minorHAnsi"/>
          <w:noProof/>
          <w:color w:val="000000"/>
          <w:sz w:val="24"/>
          <w:szCs w:val="24"/>
          <w:lang w:val="en-US"/>
        </w:rPr>
        <w:t>I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nstitutions in charge of the co-ordination of the present Executive Programme, hereinafter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referred as to the “Parties”, are:</w:t>
      </w:r>
      <w:r w:rsidR="00973AE9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</w:p>
    <w:p w14:paraId="6B90F059" w14:textId="2DB3E34D" w:rsidR="0036695C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bCs/>
          <w:noProof/>
          <w:color w:val="000000"/>
          <w:sz w:val="24"/>
          <w:szCs w:val="24"/>
          <w:lang w:val="en-US"/>
        </w:rPr>
        <w:t xml:space="preserve">For the </w:t>
      </w:r>
      <w:r w:rsidR="00C47F7B" w:rsidRPr="00B37435">
        <w:rPr>
          <w:rFonts w:cstheme="minorHAnsi"/>
          <w:bCs/>
          <w:noProof/>
          <w:color w:val="000000"/>
          <w:sz w:val="24"/>
          <w:szCs w:val="24"/>
          <w:lang w:val="en-US"/>
        </w:rPr>
        <w:t>Serbian Party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, the </w:t>
      </w:r>
      <w:r w:rsidR="00C47F7B" w:rsidRPr="00B37435">
        <w:rPr>
          <w:rFonts w:cstheme="minorHAnsi"/>
          <w:b/>
          <w:noProof/>
          <w:color w:val="000000"/>
          <w:sz w:val="24"/>
          <w:szCs w:val="24"/>
          <w:lang w:val="en-US"/>
        </w:rPr>
        <w:t>Ministry of Science</w:t>
      </w:r>
      <w:r w:rsidR="00C47F7B">
        <w:rPr>
          <w:rFonts w:cstheme="minorHAnsi"/>
          <w:b/>
          <w:noProof/>
          <w:color w:val="000000"/>
          <w:sz w:val="24"/>
          <w:szCs w:val="24"/>
          <w:lang w:val="en-US"/>
        </w:rPr>
        <w:t xml:space="preserve">, </w:t>
      </w:r>
      <w:r w:rsidR="00C47F7B" w:rsidRPr="00B37435">
        <w:rPr>
          <w:rFonts w:cstheme="minorHAnsi"/>
          <w:b/>
          <w:noProof/>
          <w:color w:val="000000"/>
          <w:sz w:val="24"/>
          <w:szCs w:val="24"/>
          <w:lang w:val="en-US"/>
        </w:rPr>
        <w:t>Technological Development</w:t>
      </w:r>
      <w:r w:rsidR="00C47F7B">
        <w:rPr>
          <w:rFonts w:cstheme="minorHAnsi"/>
          <w:b/>
          <w:noProof/>
          <w:color w:val="000000"/>
          <w:sz w:val="24"/>
          <w:szCs w:val="24"/>
          <w:lang w:val="en-US"/>
        </w:rPr>
        <w:t xml:space="preserve"> </w:t>
      </w:r>
      <w:r w:rsidR="00C47F7B" w:rsidRPr="0006588C">
        <w:rPr>
          <w:rFonts w:cstheme="minorHAnsi"/>
          <w:b/>
          <w:noProof/>
          <w:color w:val="000000"/>
          <w:sz w:val="24"/>
          <w:szCs w:val="24"/>
          <w:lang w:val="en-US"/>
        </w:rPr>
        <w:t>and  Innovation</w:t>
      </w:r>
      <w:r w:rsidR="00973AE9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; </w:t>
      </w:r>
    </w:p>
    <w:p w14:paraId="306CBB45" w14:textId="78AC144F" w:rsidR="00A912D2" w:rsidRPr="00B37435" w:rsidRDefault="0036695C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bCs/>
          <w:noProof/>
          <w:color w:val="000000"/>
          <w:sz w:val="24"/>
          <w:szCs w:val="24"/>
          <w:lang w:val="en-US"/>
        </w:rPr>
        <w:t>F</w:t>
      </w:r>
      <w:r w:rsidR="00A912D2" w:rsidRPr="00B37435">
        <w:rPr>
          <w:rFonts w:cstheme="minorHAnsi"/>
          <w:bCs/>
          <w:noProof/>
          <w:color w:val="000000"/>
          <w:sz w:val="24"/>
          <w:szCs w:val="24"/>
          <w:lang w:val="en-US"/>
        </w:rPr>
        <w:t xml:space="preserve">or the </w:t>
      </w:r>
      <w:r w:rsidR="00C47F7B" w:rsidRPr="00B37435">
        <w:rPr>
          <w:rFonts w:cstheme="minorHAnsi"/>
          <w:bCs/>
          <w:noProof/>
          <w:color w:val="000000"/>
          <w:sz w:val="24"/>
          <w:szCs w:val="24"/>
          <w:lang w:val="en-US"/>
        </w:rPr>
        <w:t>Italian Party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, the </w:t>
      </w:r>
      <w:r w:rsidR="00C47F7B" w:rsidRPr="00B37435">
        <w:rPr>
          <w:rFonts w:cstheme="minorHAnsi"/>
          <w:b/>
          <w:noProof/>
          <w:color w:val="000000"/>
          <w:sz w:val="24"/>
          <w:szCs w:val="24"/>
          <w:lang w:val="en-US"/>
        </w:rPr>
        <w:t>Directorate General for Country Promotion – Office IX</w:t>
      </w:r>
      <w:r w:rsidR="00C47F7B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- of the Ministry of Foreign Affairs and International Cooperation</w:t>
      </w:r>
    </w:p>
    <w:p w14:paraId="565920E1" w14:textId="77777777" w:rsidR="002B1523" w:rsidRPr="00B37435" w:rsidRDefault="002B1523" w:rsidP="001068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color w:val="000000"/>
          <w:sz w:val="14"/>
          <w:szCs w:val="24"/>
          <w:lang w:val="en-US"/>
        </w:rPr>
      </w:pPr>
    </w:p>
    <w:p w14:paraId="344F3746" w14:textId="77777777" w:rsidR="00A912D2" w:rsidRPr="00B37435" w:rsidRDefault="00A912D2" w:rsidP="001068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The following agenda items of the Joint Commission were adopted by the Parties:</w:t>
      </w:r>
    </w:p>
    <w:p w14:paraId="5E08429B" w14:textId="77777777" w:rsidR="00A912D2" w:rsidRPr="00B37435" w:rsidRDefault="00A912D2" w:rsidP="007025B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1. Review of Scientific and Technological Cooperation between the two Countries</w:t>
      </w:r>
    </w:p>
    <w:p w14:paraId="7DF02DC4" w14:textId="23F861BF" w:rsidR="00A912D2" w:rsidRPr="00B37435" w:rsidRDefault="00A912D2" w:rsidP="007025B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2. New Executive Programme</w:t>
      </w:r>
      <w:r w:rsidR="00A2604C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</w:p>
    <w:p w14:paraId="062E4493" w14:textId="4C9AFE52" w:rsidR="00A912D2" w:rsidRPr="00B37435" w:rsidRDefault="00A912D2" w:rsidP="007025B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3</w:t>
      </w:r>
      <w:r w:rsidR="00AA0BD3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. </w:t>
      </w:r>
      <w:r w:rsidR="00A2604C" w:rsidRPr="00B37435">
        <w:rPr>
          <w:rFonts w:cstheme="minorHAnsi"/>
          <w:noProof/>
          <w:color w:val="000000"/>
          <w:sz w:val="24"/>
          <w:szCs w:val="24"/>
          <w:lang w:val="en-US"/>
        </w:rPr>
        <w:t>Schedule of of the next meetings and f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inal provisions</w:t>
      </w:r>
    </w:p>
    <w:p w14:paraId="711B6B6C" w14:textId="6BCAC287" w:rsidR="00053298" w:rsidRPr="00B37435" w:rsidRDefault="00053298" w:rsidP="007025B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</w:p>
    <w:p w14:paraId="5BE4426E" w14:textId="77777777" w:rsidR="00A912D2" w:rsidRPr="00B37435" w:rsidRDefault="00D64BE3" w:rsidP="0010685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color w:val="000000"/>
          <w:sz w:val="24"/>
          <w:szCs w:val="24"/>
          <w:u w:val="single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t>1.</w:t>
      </w:r>
      <w:r w:rsidRPr="00B37435">
        <w:rPr>
          <w:rFonts w:cstheme="minorHAnsi"/>
          <w:b/>
          <w:bCs/>
          <w:noProof/>
          <w:color w:val="000000"/>
          <w:sz w:val="24"/>
          <w:szCs w:val="24"/>
          <w:u w:val="single"/>
          <w:lang w:val="en-US"/>
        </w:rPr>
        <w:t xml:space="preserve"> REVIEW OF THE SCIENTIFIC AND TECHNOLOGICAL COOPERATION BETWEEN THE TWO COUNTRIES</w:t>
      </w:r>
    </w:p>
    <w:p w14:paraId="5ED55CFC" w14:textId="0FBDBD71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The Parties have agreed to recognize the growing importance of science and technology with the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respect to the economic, social and cultural relations between the two Countries.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The Parties, considering the good relationships between the two Countries, place</w:t>
      </w:r>
      <w:r w:rsidR="0043591F" w:rsidRPr="00B37435">
        <w:rPr>
          <w:rFonts w:cstheme="minorHAnsi"/>
          <w:noProof/>
          <w:color w:val="000000"/>
          <w:sz w:val="24"/>
          <w:szCs w:val="24"/>
          <w:lang w:val="en-US"/>
        </w:rPr>
        <w:t>d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particular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emphasis on the role of international cooperation and stressed the need to further develop and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promote bilateral cooperation in the field of science and technology.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They also agreed to favour and extend the cooperation in international and European multilateral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R&amp;D 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>programmes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, with particular regard to the Horizon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Programme of the European Union.</w:t>
      </w:r>
    </w:p>
    <w:p w14:paraId="22965A97" w14:textId="35841A8A" w:rsidR="00973AE9" w:rsidRPr="00B37435" w:rsidRDefault="00973AE9" w:rsidP="008D03C6">
      <w:pPr>
        <w:spacing w:after="0" w:line="240" w:lineRule="auto"/>
        <w:rPr>
          <w:rFonts w:cstheme="minorHAnsi"/>
          <w:b/>
          <w:bCs/>
          <w:noProof/>
          <w:color w:val="000000"/>
          <w:sz w:val="24"/>
          <w:szCs w:val="24"/>
          <w:lang w:val="en-US"/>
        </w:rPr>
      </w:pPr>
    </w:p>
    <w:p w14:paraId="7D1E164A" w14:textId="77777777" w:rsidR="00A912D2" w:rsidRPr="00B37435" w:rsidRDefault="00A912D2" w:rsidP="0005329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color w:val="000000"/>
          <w:sz w:val="24"/>
          <w:szCs w:val="24"/>
          <w:u w:val="single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4"/>
          <w:szCs w:val="24"/>
          <w:u w:val="single"/>
          <w:lang w:val="en-US"/>
        </w:rPr>
        <w:t xml:space="preserve">2. </w:t>
      </w:r>
      <w:r w:rsidR="00715968" w:rsidRPr="00B37435">
        <w:rPr>
          <w:rFonts w:cstheme="minorHAnsi"/>
          <w:b/>
          <w:bCs/>
          <w:noProof/>
          <w:color w:val="000000"/>
          <w:sz w:val="24"/>
          <w:szCs w:val="24"/>
          <w:u w:val="single"/>
          <w:lang w:val="en-US"/>
        </w:rPr>
        <w:t>NEW EXECUTIVE PROGRAMME</w:t>
      </w:r>
    </w:p>
    <w:p w14:paraId="064A0102" w14:textId="59B4D108" w:rsidR="00A912D2" w:rsidRPr="00B37435" w:rsidRDefault="00A912D2" w:rsidP="00067D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In the period between </w:t>
      </w:r>
      <w:r w:rsidR="008C1593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4E3BB4" w:rsidRPr="00B37435">
        <w:rPr>
          <w:rFonts w:cstheme="minorHAnsi"/>
          <w:noProof/>
          <w:color w:val="000000"/>
          <w:sz w:val="24"/>
          <w:szCs w:val="24"/>
          <w:lang w:val="en-US"/>
        </w:rPr>
        <w:t>December</w:t>
      </w:r>
      <w:r w:rsidR="008A10B5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1D7720" w:rsidRPr="00B37435">
        <w:rPr>
          <w:rFonts w:cstheme="minorHAnsi"/>
          <w:noProof/>
          <w:color w:val="000000"/>
          <w:sz w:val="24"/>
          <w:szCs w:val="24"/>
          <w:lang w:val="en-US"/>
        </w:rPr>
        <w:t>13</w:t>
      </w:r>
      <w:r w:rsidR="001D7720" w:rsidRPr="00B37435">
        <w:rPr>
          <w:rFonts w:cstheme="minorHAnsi"/>
          <w:noProof/>
          <w:color w:val="000000"/>
          <w:sz w:val="24"/>
          <w:szCs w:val="24"/>
          <w:vertAlign w:val="superscript"/>
          <w:lang w:val="en-US"/>
        </w:rPr>
        <w:t>rd</w:t>
      </w:r>
      <w:r w:rsidR="001D7720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8A10B5" w:rsidRPr="00B37435">
        <w:rPr>
          <w:rFonts w:cstheme="minorHAnsi"/>
          <w:noProof/>
          <w:color w:val="000000"/>
          <w:sz w:val="24"/>
          <w:szCs w:val="24"/>
          <w:lang w:val="en-US"/>
        </w:rPr>
        <w:t>2023</w:t>
      </w:r>
      <w:r w:rsidR="007025B1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–</w:t>
      </w:r>
      <w:r w:rsidR="001D7720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7025B1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February </w:t>
      </w:r>
      <w:r w:rsidR="001D7720" w:rsidRPr="00B37435">
        <w:rPr>
          <w:rFonts w:cstheme="minorHAnsi"/>
          <w:noProof/>
          <w:color w:val="000000"/>
          <w:sz w:val="24"/>
          <w:szCs w:val="24"/>
          <w:lang w:val="en-US"/>
        </w:rPr>
        <w:t>9</w:t>
      </w:r>
      <w:r w:rsidR="001D7720" w:rsidRPr="00B37435">
        <w:rPr>
          <w:rFonts w:cstheme="minorHAnsi"/>
          <w:noProof/>
          <w:color w:val="000000"/>
          <w:sz w:val="24"/>
          <w:szCs w:val="24"/>
          <w:vertAlign w:val="superscript"/>
          <w:lang w:val="en-US"/>
        </w:rPr>
        <w:t>th</w:t>
      </w:r>
      <w:r w:rsidR="001D7720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="007025B1" w:rsidRPr="00B37435">
        <w:rPr>
          <w:rFonts w:cstheme="minorHAnsi"/>
          <w:noProof/>
          <w:color w:val="000000"/>
          <w:sz w:val="24"/>
          <w:szCs w:val="24"/>
          <w:lang w:val="en-US"/>
        </w:rPr>
        <w:t>2024</w:t>
      </w:r>
      <w:r w:rsidR="001940EB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,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>a joint call for proposals was launched to collect</w:t>
      </w:r>
      <w:r w:rsidR="001F5ABA"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project proposals </w:t>
      </w:r>
      <w:r w:rsidR="008A10B5" w:rsidRPr="00B37435">
        <w:rPr>
          <w:rFonts w:cstheme="minorHAnsi"/>
          <w:noProof/>
          <w:color w:val="000000"/>
          <w:sz w:val="24"/>
          <w:szCs w:val="24"/>
          <w:lang w:val="en-US"/>
        </w:rPr>
        <w:t>referring to</w:t>
      </w:r>
      <w:r w:rsidRPr="00B37435">
        <w:rPr>
          <w:rFonts w:cstheme="minorHAnsi"/>
          <w:noProof/>
          <w:color w:val="000000"/>
          <w:sz w:val="24"/>
          <w:szCs w:val="24"/>
          <w:lang w:val="en-US"/>
        </w:rPr>
        <w:t xml:space="preserve"> the following priority areas:</w:t>
      </w:r>
    </w:p>
    <w:p w14:paraId="41C98FAD" w14:textId="77777777" w:rsidR="00067DB1" w:rsidRPr="00B37435" w:rsidRDefault="00067DB1" w:rsidP="00067D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</w:p>
    <w:p w14:paraId="36E67E7C" w14:textId="77777777" w:rsidR="007025B1" w:rsidRPr="00B37435" w:rsidRDefault="007025B1" w:rsidP="00381670">
      <w:pPr>
        <w:numPr>
          <w:ilvl w:val="0"/>
          <w:numId w:val="6"/>
        </w:numPr>
        <w:shd w:val="clear" w:color="auto" w:fill="FFFFFF"/>
        <w:spacing w:after="0" w:line="240" w:lineRule="auto"/>
        <w:ind w:left="357" w:right="11" w:hanging="357"/>
        <w:jc w:val="both"/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</w:pPr>
      <w:r w:rsidRPr="00B37435"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  <w:t>Agriculture and Food Technology</w:t>
      </w:r>
    </w:p>
    <w:p w14:paraId="4F6C38CA" w14:textId="77777777" w:rsidR="007025B1" w:rsidRPr="00B37435" w:rsidRDefault="007025B1" w:rsidP="00381670">
      <w:pPr>
        <w:numPr>
          <w:ilvl w:val="0"/>
          <w:numId w:val="6"/>
        </w:numPr>
        <w:shd w:val="clear" w:color="auto" w:fill="FFFFFF"/>
        <w:spacing w:after="0" w:line="240" w:lineRule="auto"/>
        <w:ind w:left="357" w:right="11" w:hanging="357"/>
        <w:jc w:val="both"/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</w:pPr>
      <w:r w:rsidRPr="00B37435"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  <w:t>Information and Communication Technologies</w:t>
      </w:r>
    </w:p>
    <w:p w14:paraId="60643C5C" w14:textId="3833B0F2" w:rsidR="00381670" w:rsidRPr="00B37435" w:rsidRDefault="00381670" w:rsidP="00381670">
      <w:pPr>
        <w:numPr>
          <w:ilvl w:val="0"/>
          <w:numId w:val="6"/>
        </w:numPr>
        <w:shd w:val="clear" w:color="auto" w:fill="FFFFFF"/>
        <w:spacing w:after="0" w:line="240" w:lineRule="auto"/>
        <w:ind w:right="11"/>
        <w:jc w:val="both"/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</w:pPr>
      <w:r w:rsidRPr="00B37435"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  <w:t>Energy Transition and Hydrogen-focused Research</w:t>
      </w:r>
    </w:p>
    <w:p w14:paraId="1C8E1FE5" w14:textId="0F478CE8" w:rsidR="002072F0" w:rsidRDefault="005C7C31" w:rsidP="008E5D03">
      <w:pPr>
        <w:numPr>
          <w:ilvl w:val="0"/>
          <w:numId w:val="6"/>
        </w:numPr>
        <w:shd w:val="clear" w:color="auto" w:fill="FFFFFF"/>
        <w:spacing w:after="0" w:line="240" w:lineRule="auto"/>
        <w:ind w:right="11"/>
        <w:jc w:val="both"/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</w:pPr>
      <w:r w:rsidRPr="00B37435"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  <w:t>Basic</w:t>
      </w:r>
      <w:r w:rsidR="00381670" w:rsidRPr="00B37435"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  <w:t xml:space="preserve"> </w:t>
      </w:r>
      <w:r w:rsidR="008E5D03" w:rsidRPr="00B37435"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  <w:t>research in Physics</w:t>
      </w:r>
    </w:p>
    <w:p w14:paraId="46F566CA" w14:textId="631FC527" w:rsidR="002072F0" w:rsidRDefault="002072F0">
      <w:pPr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</w:pPr>
      <w:bookmarkStart w:id="0" w:name="_GoBack"/>
      <w:r>
        <w:rPr>
          <w:rFonts w:eastAsia="MS Mincho" w:cstheme="minorHAnsi"/>
          <w:noProof/>
          <w:color w:val="000000"/>
          <w:spacing w:val="4"/>
          <w:sz w:val="24"/>
          <w:szCs w:val="24"/>
          <w:lang w:val="en-US"/>
        </w:rPr>
        <w:lastRenderedPageBreak/>
        <w:drawing>
          <wp:inline distT="0" distB="0" distL="0" distR="0" wp14:anchorId="54DB65D9" wp14:editId="48ABE9DE">
            <wp:extent cx="6645910" cy="9145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ana sa potpisima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eastAsia="MS Mincho" w:cstheme="minorHAnsi"/>
          <w:noProof/>
          <w:color w:val="000000"/>
          <w:spacing w:val="4"/>
          <w:sz w:val="24"/>
          <w:szCs w:val="24"/>
          <w:lang w:val="en-US" w:eastAsia="it-IT"/>
        </w:rPr>
        <w:br w:type="page"/>
      </w:r>
    </w:p>
    <w:p w14:paraId="271E9FC2" w14:textId="7E9E0D50" w:rsidR="00A912D2" w:rsidRPr="00B37435" w:rsidRDefault="00A912D2" w:rsidP="00C142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lastRenderedPageBreak/>
        <w:t>Annex I</w:t>
      </w:r>
    </w:p>
    <w:p w14:paraId="5CE395C3" w14:textId="77777777" w:rsidR="00A912D2" w:rsidRPr="00B37435" w:rsidRDefault="00C1423C" w:rsidP="00C142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mallCaps/>
          <w:noProof/>
          <w:color w:val="000000"/>
          <w:sz w:val="20"/>
          <w:szCs w:val="20"/>
          <w:lang w:val="en-US"/>
        </w:rPr>
      </w:pPr>
      <w:r w:rsidRPr="00B37435">
        <w:rPr>
          <w:rFonts w:cstheme="minorHAnsi"/>
          <w:b/>
          <w:bCs/>
          <w:smallCaps/>
          <w:noProof/>
          <w:color w:val="000000"/>
          <w:sz w:val="20"/>
          <w:szCs w:val="20"/>
          <w:lang w:val="en-US"/>
        </w:rPr>
        <w:t>MEMBERS OF THE TWO DELEGATIONS</w:t>
      </w:r>
    </w:p>
    <w:p w14:paraId="21F55433" w14:textId="77777777" w:rsidR="00B06528" w:rsidRPr="00B37435" w:rsidRDefault="00B06528" w:rsidP="00C142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mallCaps/>
          <w:noProof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C47F7B" w:rsidRPr="00B37435" w14:paraId="682125FF" w14:textId="77777777" w:rsidTr="003F20F7">
        <w:trPr>
          <w:jc w:val="center"/>
        </w:trPr>
        <w:tc>
          <w:tcPr>
            <w:tcW w:w="4489" w:type="dxa"/>
          </w:tcPr>
          <w:p w14:paraId="4CFFFC9B" w14:textId="67FFE912" w:rsidR="00C47F7B" w:rsidRPr="00B37435" w:rsidRDefault="00C47F7B" w:rsidP="00C47F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mallCaps/>
                <w:noProof/>
                <w:color w:val="000000"/>
                <w:sz w:val="20"/>
                <w:szCs w:val="20"/>
                <w:lang w:val="en-US"/>
              </w:rPr>
            </w:pPr>
            <w:r w:rsidRPr="00B37435">
              <w:rPr>
                <w:rFonts w:cstheme="minorHAnsi"/>
                <w:b/>
                <w:bCs/>
                <w:smallCaps/>
                <w:noProof/>
                <w:color w:val="000000"/>
                <w:sz w:val="20"/>
                <w:szCs w:val="20"/>
                <w:lang w:val="en-US"/>
              </w:rPr>
              <w:t>SERBIAN DELEGATION</w:t>
            </w:r>
          </w:p>
        </w:tc>
        <w:tc>
          <w:tcPr>
            <w:tcW w:w="4489" w:type="dxa"/>
            <w:shd w:val="clear" w:color="auto" w:fill="auto"/>
          </w:tcPr>
          <w:p w14:paraId="5BABF3C1" w14:textId="60AC4C82" w:rsidR="00C47F7B" w:rsidRPr="00B37435" w:rsidRDefault="00C47F7B" w:rsidP="00C47F7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mallCaps/>
                <w:noProof/>
                <w:color w:val="000000"/>
                <w:sz w:val="20"/>
                <w:szCs w:val="20"/>
                <w:lang w:val="en-US"/>
              </w:rPr>
            </w:pPr>
            <w:r w:rsidRPr="00B37435">
              <w:rPr>
                <w:rFonts w:cstheme="minorHAnsi"/>
                <w:b/>
                <w:bCs/>
                <w:smallCaps/>
                <w:noProof/>
                <w:color w:val="000000"/>
                <w:sz w:val="20"/>
                <w:szCs w:val="20"/>
                <w:lang w:val="en-US"/>
              </w:rPr>
              <w:t>ITALIAN DELEGATION</w:t>
            </w:r>
          </w:p>
        </w:tc>
      </w:tr>
      <w:tr w:rsidR="00C47F7B" w:rsidRPr="00B37435" w14:paraId="3DE30B0E" w14:textId="77777777" w:rsidTr="003F20F7">
        <w:trPr>
          <w:jc w:val="center"/>
        </w:trPr>
        <w:tc>
          <w:tcPr>
            <w:tcW w:w="4489" w:type="dxa"/>
          </w:tcPr>
          <w:p w14:paraId="5F9D478E" w14:textId="77777777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14:paraId="07DCA5FA" w14:textId="77777777" w:rsidR="008B7E50" w:rsidRPr="00B37435" w:rsidRDefault="00C47F7B" w:rsidP="008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RS"/>
              </w:rPr>
            </w:pPr>
            <w:r w:rsidRPr="00B37435">
              <w:rPr>
                <w:rFonts w:cstheme="minorHAnsi"/>
                <w:bCs/>
                <w:sz w:val="24"/>
                <w:szCs w:val="24"/>
                <w:lang w:val="en-GB"/>
              </w:rPr>
              <w:t xml:space="preserve"> </w:t>
            </w:r>
            <w:r w:rsidR="008B7E50" w:rsidRPr="00B37435">
              <w:rPr>
                <w:rFonts w:cstheme="minorHAnsi"/>
                <w:sz w:val="24"/>
                <w:szCs w:val="24"/>
                <w:lang w:val="sr-Latn-CS"/>
              </w:rPr>
              <w:t>Ivana Vuka</w:t>
            </w:r>
            <w:r w:rsidR="008B7E50" w:rsidRPr="00B37435">
              <w:rPr>
                <w:rFonts w:cstheme="minorHAnsi"/>
                <w:sz w:val="24"/>
                <w:szCs w:val="24"/>
                <w:lang w:val="sr-Latn-RS"/>
              </w:rPr>
              <w:t>šinović,</w:t>
            </w:r>
          </w:p>
          <w:p w14:paraId="36D81E85" w14:textId="77777777" w:rsidR="008B7E50" w:rsidRPr="00B37435" w:rsidRDefault="008B7E50" w:rsidP="008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B37435">
              <w:rPr>
                <w:rFonts w:cstheme="minorHAnsi"/>
                <w:bCs/>
                <w:iCs/>
                <w:sz w:val="24"/>
                <w:szCs w:val="24"/>
                <w:bdr w:val="none" w:sz="0" w:space="0" w:color="auto" w:frame="1"/>
                <w14:ligatures w14:val="standardContextual"/>
              </w:rPr>
              <w:t>Acting</w:t>
            </w:r>
            <w:r w:rsidRPr="00B37435">
              <w:rPr>
                <w:rFonts w:cstheme="minorHAnsi"/>
                <w:iCs/>
                <w:sz w:val="24"/>
                <w:szCs w:val="24"/>
                <w:bdr w:val="none" w:sz="0" w:space="0" w:color="auto" w:frame="1"/>
                <w14:ligatures w14:val="standardContextual"/>
              </w:rPr>
              <w:t> </w:t>
            </w:r>
            <w:r w:rsidRPr="00B37435">
              <w:rPr>
                <w:rFonts w:cstheme="minorHAnsi"/>
                <w:bCs/>
                <w:iCs/>
                <w:sz w:val="24"/>
                <w:szCs w:val="24"/>
                <w:bdr w:val="none" w:sz="0" w:space="0" w:color="auto" w:frame="1"/>
                <w14:ligatures w14:val="standardContextual"/>
              </w:rPr>
              <w:t>Assistant Minister</w:t>
            </w:r>
          </w:p>
          <w:p w14:paraId="46CD1362" w14:textId="34EE0BFA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489" w:type="dxa"/>
            <w:shd w:val="clear" w:color="auto" w:fill="auto"/>
          </w:tcPr>
          <w:p w14:paraId="068753D4" w14:textId="138A96EF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7AD50CE8" w14:textId="64484474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B37435">
              <w:rPr>
                <w:rFonts w:cstheme="minorHAnsi"/>
                <w:sz w:val="24"/>
                <w:szCs w:val="24"/>
                <w:lang w:val="en-GB"/>
              </w:rPr>
              <w:t>H.E. Luca Gori</w:t>
            </w:r>
          </w:p>
          <w:p w14:paraId="6D13D220" w14:textId="437713F2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B37435">
              <w:rPr>
                <w:rFonts w:cstheme="minorHAnsi"/>
                <w:sz w:val="24"/>
                <w:szCs w:val="24"/>
                <w:lang w:val="en-GB"/>
              </w:rPr>
              <w:t>Ambassador of ltaly in Belgrade</w:t>
            </w:r>
          </w:p>
          <w:p w14:paraId="5ABBA00C" w14:textId="40A0F76C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Narrow" w:cstheme="minorHAnsi"/>
                <w:b/>
                <w:sz w:val="24"/>
                <w:szCs w:val="24"/>
                <w:lang w:val="en-GB"/>
              </w:rPr>
            </w:pPr>
          </w:p>
        </w:tc>
      </w:tr>
      <w:tr w:rsidR="00C47F7B" w:rsidRPr="00B37435" w14:paraId="5C3576AB" w14:textId="77777777" w:rsidTr="003F20F7">
        <w:trPr>
          <w:jc w:val="center"/>
        </w:trPr>
        <w:tc>
          <w:tcPr>
            <w:tcW w:w="4489" w:type="dxa"/>
          </w:tcPr>
          <w:p w14:paraId="1202B684" w14:textId="77777777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6ADEE834" w14:textId="77777777" w:rsidR="008B7E50" w:rsidRPr="00B37435" w:rsidRDefault="008B7E50" w:rsidP="008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B37435">
              <w:rPr>
                <w:rFonts w:cstheme="minorHAnsi"/>
                <w:sz w:val="24"/>
                <w:szCs w:val="24"/>
                <w:lang w:val="sr-Latn-CS"/>
              </w:rPr>
              <w:t>Jovan Milić</w:t>
            </w:r>
          </w:p>
          <w:p w14:paraId="047EF487" w14:textId="77777777" w:rsidR="008B7E50" w:rsidRPr="00C47F7B" w:rsidRDefault="008B7E50" w:rsidP="008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Cs/>
                <w:sz w:val="24"/>
                <w:szCs w:val="24"/>
                <w:bdr w:val="none" w:sz="0" w:space="0" w:color="auto" w:frame="1"/>
                <w14:ligatures w14:val="standardContextual"/>
              </w:rPr>
            </w:pPr>
            <w:r w:rsidRPr="00C47F7B">
              <w:rPr>
                <w:rFonts w:cstheme="minorHAnsi"/>
                <w:bCs/>
                <w:iCs/>
                <w:sz w:val="24"/>
                <w:szCs w:val="24"/>
                <w:bdr w:val="none" w:sz="0" w:space="0" w:color="auto" w:frame="1"/>
                <w14:ligatures w14:val="standardContextual"/>
              </w:rPr>
              <w:t>Special Adviser to the Minister</w:t>
            </w:r>
          </w:p>
          <w:p w14:paraId="36A78367" w14:textId="77777777" w:rsidR="00C47F7B" w:rsidRPr="00B37435" w:rsidRDefault="00C47F7B" w:rsidP="008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489" w:type="dxa"/>
            <w:shd w:val="clear" w:color="auto" w:fill="auto"/>
          </w:tcPr>
          <w:p w14:paraId="11026BE8" w14:textId="446D7829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42866069" w14:textId="26FD32F7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37435">
              <w:rPr>
                <w:rFonts w:cstheme="minorHAnsi"/>
                <w:sz w:val="24"/>
                <w:szCs w:val="24"/>
              </w:rPr>
              <w:t>Fabiana Urbani</w:t>
            </w:r>
          </w:p>
          <w:p w14:paraId="1E81D39A" w14:textId="4FEBF1BB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37435">
              <w:rPr>
                <w:rFonts w:cstheme="minorHAnsi"/>
                <w:sz w:val="24"/>
                <w:szCs w:val="24"/>
              </w:rPr>
              <w:t>Commercial Attaché</w:t>
            </w:r>
          </w:p>
          <w:p w14:paraId="4A2BE5C9" w14:textId="77777777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</w:p>
        </w:tc>
      </w:tr>
      <w:tr w:rsidR="00C47F7B" w:rsidRPr="00056EC1" w14:paraId="1914A293" w14:textId="77777777" w:rsidTr="003F20F7">
        <w:trPr>
          <w:jc w:val="center"/>
        </w:trPr>
        <w:tc>
          <w:tcPr>
            <w:tcW w:w="4489" w:type="dxa"/>
          </w:tcPr>
          <w:p w14:paraId="7DAED86F" w14:textId="77777777" w:rsidR="00C47F7B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14:paraId="5329F479" w14:textId="140AAE9B" w:rsidR="00F37BD0" w:rsidRPr="00B37435" w:rsidRDefault="00F37BD0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Svetlana Bogdanović</w:t>
            </w:r>
          </w:p>
          <w:p w14:paraId="78FFFAB0" w14:textId="419867E5" w:rsidR="00C47F7B" w:rsidRPr="00B37435" w:rsidRDefault="00F37BD0" w:rsidP="008B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sr-Latn-CS"/>
              </w:rPr>
              <w:t>Senior Adviser</w:t>
            </w:r>
          </w:p>
        </w:tc>
        <w:tc>
          <w:tcPr>
            <w:tcW w:w="4489" w:type="dxa"/>
            <w:shd w:val="clear" w:color="auto" w:fill="auto"/>
          </w:tcPr>
          <w:p w14:paraId="6263DB6F" w14:textId="5368DD55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7FB655F9" w14:textId="40F71816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37435">
              <w:rPr>
                <w:rFonts w:cstheme="minorHAnsi"/>
                <w:sz w:val="24"/>
                <w:szCs w:val="24"/>
              </w:rPr>
              <w:t>Luciano Catani</w:t>
            </w:r>
          </w:p>
          <w:p w14:paraId="1DF8AFF4" w14:textId="54AED377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37435">
              <w:rPr>
                <w:rFonts w:cstheme="minorHAnsi"/>
                <w:sz w:val="24"/>
                <w:szCs w:val="24"/>
              </w:rPr>
              <w:t>Science Attaché</w:t>
            </w:r>
          </w:p>
          <w:p w14:paraId="72471B77" w14:textId="77777777" w:rsidR="00C47F7B" w:rsidRPr="00B37435" w:rsidRDefault="00C47F7B" w:rsidP="00C4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A165C62" w14:textId="77777777" w:rsidR="00C47F7B" w:rsidRPr="00B37435" w:rsidRDefault="00C47F7B" w:rsidP="00C47F7B">
            <w:pPr>
              <w:spacing w:after="0" w:line="240" w:lineRule="auto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</w:p>
        </w:tc>
      </w:tr>
    </w:tbl>
    <w:p w14:paraId="7CF9313F" w14:textId="77777777" w:rsidR="00C1423C" w:rsidRPr="00B37435" w:rsidRDefault="00C1423C" w:rsidP="00AF218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color w:val="000000"/>
          <w:sz w:val="24"/>
          <w:szCs w:val="24"/>
          <w:lang w:val="en-US"/>
        </w:rPr>
      </w:pPr>
    </w:p>
    <w:p w14:paraId="57C0128C" w14:textId="2A23A172" w:rsidR="00053298" w:rsidRPr="00B37435" w:rsidRDefault="00C1423C" w:rsidP="000532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19"/>
          <w:szCs w:val="19"/>
          <w:lang w:val="en-US"/>
        </w:rPr>
        <w:tab/>
      </w:r>
      <w:r w:rsidRPr="00B37435">
        <w:rPr>
          <w:rFonts w:cstheme="minorHAnsi"/>
          <w:b/>
          <w:bCs/>
          <w:noProof/>
          <w:color w:val="000000"/>
          <w:sz w:val="19"/>
          <w:szCs w:val="19"/>
          <w:lang w:val="en-US"/>
        </w:rPr>
        <w:tab/>
      </w:r>
      <w:r w:rsidRPr="00B37435">
        <w:rPr>
          <w:rFonts w:cstheme="minorHAnsi"/>
          <w:b/>
          <w:bCs/>
          <w:noProof/>
          <w:color w:val="000000"/>
          <w:sz w:val="19"/>
          <w:szCs w:val="19"/>
          <w:lang w:val="en-US"/>
        </w:rPr>
        <w:tab/>
      </w:r>
    </w:p>
    <w:p w14:paraId="7EE347E7" w14:textId="3F788A46" w:rsidR="00F60A70" w:rsidRPr="00B37435" w:rsidRDefault="00C1423C" w:rsidP="0005329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color w:val="000000"/>
          <w:sz w:val="19"/>
          <w:szCs w:val="19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19"/>
          <w:szCs w:val="19"/>
          <w:lang w:val="en-US"/>
        </w:rPr>
        <w:tab/>
      </w:r>
      <w:r w:rsidRPr="00B37435">
        <w:rPr>
          <w:rFonts w:cstheme="minorHAnsi"/>
          <w:b/>
          <w:bCs/>
          <w:noProof/>
          <w:color w:val="000000"/>
          <w:sz w:val="19"/>
          <w:szCs w:val="19"/>
          <w:lang w:val="en-US"/>
        </w:rPr>
        <w:tab/>
      </w:r>
      <w:r w:rsidRPr="00B37435">
        <w:rPr>
          <w:rFonts w:cstheme="minorHAnsi"/>
          <w:b/>
          <w:bCs/>
          <w:noProof/>
          <w:color w:val="000000"/>
          <w:sz w:val="19"/>
          <w:szCs w:val="19"/>
          <w:lang w:val="en-US"/>
        </w:rPr>
        <w:tab/>
      </w:r>
      <w:r w:rsidRPr="00B37435">
        <w:rPr>
          <w:rFonts w:cstheme="minorHAnsi"/>
          <w:b/>
          <w:bCs/>
          <w:noProof/>
          <w:color w:val="000000"/>
          <w:sz w:val="19"/>
          <w:szCs w:val="19"/>
          <w:lang w:val="en-US"/>
        </w:rPr>
        <w:tab/>
      </w:r>
    </w:p>
    <w:p w14:paraId="704A593C" w14:textId="77777777" w:rsidR="00C1423C" w:rsidRPr="00B37435" w:rsidRDefault="00C1423C" w:rsidP="00C142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</w:p>
    <w:p w14:paraId="6F4E376C" w14:textId="77777777" w:rsidR="007934A2" w:rsidRPr="00B37435" w:rsidRDefault="007934A2">
      <w:pPr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br w:type="page"/>
      </w:r>
    </w:p>
    <w:p w14:paraId="26B12857" w14:textId="77777777" w:rsidR="00A912D2" w:rsidRPr="00B37435" w:rsidRDefault="00A912D2" w:rsidP="00C1423C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lastRenderedPageBreak/>
        <w:t>Annex II</w:t>
      </w:r>
    </w:p>
    <w:p w14:paraId="459D6725" w14:textId="19E5D567" w:rsidR="007025B1" w:rsidRPr="00B37435" w:rsidRDefault="00A912D2" w:rsidP="007025B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</w:pPr>
      <w:r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>PROJECTS FOR EXCHANGE OF RESEARCHERS SELECTED WITHIN THE FRAME OF THE</w:t>
      </w:r>
      <w:r w:rsidR="007025B1"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 xml:space="preserve"> </w:t>
      </w:r>
    </w:p>
    <w:p w14:paraId="1C7E6A06" w14:textId="77777777" w:rsidR="007025B1" w:rsidRPr="00B37435" w:rsidRDefault="007025B1" w:rsidP="007025B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</w:pPr>
      <w:r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>EXECUTIVE PROGRAMME OF SCIENTIFIC AND TECHNOLOGICAL COOPERATION</w:t>
      </w:r>
      <w:r w:rsidR="00C1423C"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 xml:space="preserve"> </w:t>
      </w:r>
    </w:p>
    <w:p w14:paraId="7565600D" w14:textId="4BB3DE8D" w:rsidR="00C1423C" w:rsidRPr="00B37435" w:rsidRDefault="007025B1" w:rsidP="007025B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</w:pPr>
      <w:r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 xml:space="preserve">BETWEEN THE </w:t>
      </w:r>
      <w:r w:rsidR="00C47F7B"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 xml:space="preserve">REPUBLIC OF SERBIA </w:t>
      </w:r>
      <w:r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 xml:space="preserve">AND THE </w:t>
      </w:r>
      <w:r w:rsidR="00C47F7B"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 xml:space="preserve">ITALIAN REPUBLIC </w:t>
      </w:r>
      <w:r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>FOR THE YEARS 202</w:t>
      </w:r>
      <w:r w:rsidR="001E5D6F"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>5</w:t>
      </w:r>
      <w:r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>-202</w:t>
      </w:r>
      <w:r w:rsidR="001E5D6F" w:rsidRPr="00B37435"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  <w:t>7</w:t>
      </w:r>
    </w:p>
    <w:p w14:paraId="072868D7" w14:textId="6C92DE8C" w:rsidR="006F2F7B" w:rsidRPr="00B37435" w:rsidRDefault="006F2F7B" w:rsidP="007025B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</w:pPr>
    </w:p>
    <w:tbl>
      <w:tblPr>
        <w:tblW w:w="8926" w:type="dxa"/>
        <w:jc w:val="center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11"/>
        <w:gridCol w:w="1198"/>
        <w:gridCol w:w="1276"/>
        <w:gridCol w:w="2126"/>
        <w:gridCol w:w="1276"/>
        <w:gridCol w:w="1418"/>
      </w:tblGrid>
      <w:tr w:rsidR="005E30B7" w:rsidRPr="00B37435" w14:paraId="095FB64B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1B50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9A9E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  <w:t>Area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D7C1C8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</w:pPr>
            <w:r w:rsidRPr="00B37435"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  <w:t>Serbian</w:t>
            </w:r>
            <w:r w:rsidRPr="00B37435"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  <w:br/>
              <w:t>Principal investigator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1FEB4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</w:pPr>
            <w:r w:rsidRPr="00B37435"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  <w:t>Serbian Institution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05328F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</w:pPr>
            <w:r w:rsidRPr="00B37435"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  <w:t>Title of the project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1526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</w:pPr>
            <w:r w:rsidRPr="00B37435"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  <w:t>Italian</w:t>
            </w:r>
            <w:r w:rsidRPr="00B37435"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  <w:br/>
              <w:t xml:space="preserve"> Principal Investigator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2BA3E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</w:pPr>
            <w:r w:rsidRPr="00B37435">
              <w:rPr>
                <w:rFonts w:eastAsia="Times New Roman" w:cstheme="minorHAnsi"/>
                <w:b/>
                <w:color w:val="000000"/>
                <w:sz w:val="18"/>
                <w:szCs w:val="18"/>
                <w:lang w:val="en-US" w:eastAsia="it-IT"/>
              </w:rPr>
              <w:t>Italian Institution</w:t>
            </w:r>
          </w:p>
        </w:tc>
      </w:tr>
      <w:tr w:rsidR="005E30B7" w:rsidRPr="00056EC1" w14:paraId="5392CA8D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0FF9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9FB01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Information and communication technologies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F233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Ðuri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</w:p>
          <w:p w14:paraId="7556C44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Snežana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3D259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BioSense Institute, University of Novi Sad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966FD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  <w:t>Development of sustainable plant- wearable sensors for on-site continuous plant monitoring toward precision agriculture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DCC3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 xml:space="preserve">Niko 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br/>
              <w:t>Muenzenrieder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2116A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 xml:space="preserve">Libera Università di Bolzano 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br/>
              <w:t>Faculty of Engineering</w:t>
            </w:r>
          </w:p>
        </w:tc>
      </w:tr>
      <w:tr w:rsidR="005E30B7" w:rsidRPr="005E30B7" w14:paraId="4853A3F0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6228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CF77B1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Information and communication technologies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F8F0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Mladenovi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č</w:t>
            </w:r>
          </w:p>
          <w:p w14:paraId="028DDAB4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Goran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BEDDB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University of Belgrade, Faculty of Mechanical Engineering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B0A27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  <w:t>Data-integration and digital twins for advanced addictive manufacturing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405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Mercuri</w:t>
            </w:r>
          </w:p>
          <w:p w14:paraId="3F9126C9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Francesco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9D24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Istituto per lo Studio dei Materiali Nanostrutturati 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br/>
              <w:t>CNR</w:t>
            </w:r>
          </w:p>
        </w:tc>
      </w:tr>
      <w:tr w:rsidR="005E30B7" w:rsidRPr="005E30B7" w14:paraId="51F91AD5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4FAFD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D9CB7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Information and communication technologies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20C64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Pe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sr-Latn-RS" w:eastAsia="it-IT"/>
              </w:rPr>
              <w:t>š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ovic</w:t>
            </w:r>
          </w:p>
          <w:p w14:paraId="73325874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Uros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84B5B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Faculty of technical sciences Cacak, University of Kragujevac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FCD9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it-IT"/>
              </w:rPr>
              <w:t>Smartphone-based motion tracking system for the self- assessment of motor capacity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E99C8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Picerno</w:t>
            </w:r>
          </w:p>
          <w:p w14:paraId="714E608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Pietro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9F0D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Dipartimento di Scienze Biomediche  UNISS</w:t>
            </w:r>
          </w:p>
        </w:tc>
      </w:tr>
      <w:tr w:rsidR="005E30B7" w:rsidRPr="00056EC1" w14:paraId="4FC0E017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73618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312F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Agriculture and Food Technology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B0B7C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Šoji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 Merkulov</w:t>
            </w:r>
          </w:p>
          <w:p w14:paraId="39A45CA7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Dani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j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34CE1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University of Novi Sad Faculty of Sciences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9484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it-IT"/>
              </w:rPr>
              <w:t>Utilizing nanotechnology and sustainable approaches for environmental remediation in the agri-food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5AA79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Vione</w:t>
            </w:r>
          </w:p>
          <w:p w14:paraId="5929BB0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Davide Vittorio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B191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UNITO</w:t>
            </w:r>
          </w:p>
        </w:tc>
      </w:tr>
      <w:tr w:rsidR="005E30B7" w:rsidRPr="005E30B7" w14:paraId="477E778C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1B91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063599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Agriculture and Food  Technology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2CF53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Vidovi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</w:p>
          <w:p w14:paraId="2C188B7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Marija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AC073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IMGGE (Institute of Molecular Genetics and Genetic Engineering),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A5D76A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it-IT"/>
              </w:rPr>
              <w:t>Identifying crucial players in desiccation tolerance: a step towards improving crop drought resistance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5DCF8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Masi</w:t>
            </w:r>
          </w:p>
          <w:p w14:paraId="613AD94D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Antonio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F5C8E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DAFNAE – Dip. di Agronomia, Animali, Alimenti, Risorse 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br/>
              <w:t>UNIPD</w:t>
            </w:r>
          </w:p>
        </w:tc>
      </w:tr>
      <w:tr w:rsidR="005E30B7" w:rsidRPr="00056EC1" w14:paraId="66BEC044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D0608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D4862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Basic research in physics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EAB8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Stavri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</w:p>
          <w:p w14:paraId="7636F7F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Srdjan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29E3C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Vinca Institute of Nuclear Sciences - National Institute of the Republic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D3AF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val="en-US" w:eastAsia="it-IT"/>
              </w:rPr>
              <w:t>Van der Waals heterostructures for altermagnetic spintronics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EC8B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Barone</w:t>
            </w:r>
          </w:p>
          <w:p w14:paraId="1C7164F1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Paolo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403A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SPIN - CNR</w:t>
            </w:r>
          </w:p>
        </w:tc>
      </w:tr>
      <w:tr w:rsidR="005E30B7" w:rsidRPr="005E30B7" w14:paraId="665C5087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2F0AE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82658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Basic research in physics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3BD5C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Keta</w:t>
            </w:r>
          </w:p>
          <w:p w14:paraId="42243F8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Otilija, Dimitrije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5CE0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Vinca Institute of Nuclear Sciences - National Institute of the Republic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C9312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  <w:t>ENCHANTING- EnhanCing radiotHerApy effectiveNess by TargetING cancer resilience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CE7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Manti</w:t>
            </w:r>
          </w:p>
          <w:p w14:paraId="45B681AB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Lorenzo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954F1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Dip. Fisica "E. Pancini" 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br/>
              <w:t>UNINA</w:t>
            </w:r>
          </w:p>
        </w:tc>
      </w:tr>
      <w:tr w:rsidR="005E30B7" w:rsidRPr="005E30B7" w14:paraId="1BFF40AC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A46F9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D1A8EF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Biotechnology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4A90A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Radi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</w:p>
          <w:p w14:paraId="169BF02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Danka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88BFC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Institute of General and Physical Chemistry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FF4CDE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  <w:t>Pollution talks: sensors equipped plants for heavy metal pollution detection and bioremediation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4A01D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Gabano</w:t>
            </w:r>
          </w:p>
          <w:p w14:paraId="30EF4C9B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Elisabetta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AA881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Dip. per lo Sviluppo Sostenibile e la Transizione Ecologica 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br/>
              <w:t>UNIUPO</w:t>
            </w:r>
          </w:p>
        </w:tc>
      </w:tr>
      <w:tr w:rsidR="005E30B7" w:rsidRPr="00B37435" w14:paraId="10AD1AC4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B7DD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A67A9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Biotechnology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E7981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Filipovi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</w:p>
          <w:p w14:paraId="2CC247BB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Saša 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68C3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 xml:space="preserve">Institute for Medical Research, University of Belgrade. </w:t>
            </w: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Department: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D8B5F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  <w:t>Development of a personalised target- driven technique for noninvasive enhancement of cognitive functions using transcranial magnetic stimulation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853E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Belardinelli</w:t>
            </w:r>
          </w:p>
          <w:p w14:paraId="16FC6B2D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Paolo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8540B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CIMeC – UNITN</w:t>
            </w:r>
          </w:p>
        </w:tc>
      </w:tr>
      <w:tr w:rsidR="005E30B7" w:rsidRPr="005E30B7" w14:paraId="2E8A3B78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892EA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590051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Energy transition and hydrogen- related research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6DC6B7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Papovi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</w:p>
          <w:p w14:paraId="3F6D498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Snežana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A7ADC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Faculty of Sciences, University of Novi Sad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83A5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  <w:t>Towards safer energy storage: next- generation lithium-ion battery electrolytes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1FA97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Di Pietro</w:t>
            </w:r>
          </w:p>
          <w:p w14:paraId="0F971912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Maria Enrica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99372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Dipa. di Chimica, Materiali e Ingegneria Chimica "G. Natta"  POLIMI</w:t>
            </w:r>
          </w:p>
        </w:tc>
      </w:tr>
      <w:tr w:rsidR="005E30B7" w:rsidRPr="00056EC1" w14:paraId="69C6C7BF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82B8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4A630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Energy transition and hydrogen- related research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4B262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Marinkovi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</w:p>
          <w:p w14:paraId="06FC1E5A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Zlatica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51C22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Faculty of Electronic Engineering Niš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B4ED60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  <w:t>Ultra-low power consumption Microsystems-based electrical switches for the energy transition in the frame of the Internet of Things, 6G and Future Networks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353BA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Iannacci</w:t>
            </w:r>
          </w:p>
          <w:p w14:paraId="41AFF29E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Jacopo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B6E6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Center for Sensors and Devices (SD) Fondazione Bruno Kessler (FBK)</w:t>
            </w:r>
          </w:p>
        </w:tc>
      </w:tr>
      <w:tr w:rsidR="005E30B7" w:rsidRPr="005E30B7" w14:paraId="4EF2C000" w14:textId="77777777" w:rsidTr="00E8153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C6ED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12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813216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Energy transition and hydrogen- related research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6B547A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Dojcilovi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ć</w:t>
            </w:r>
          </w:p>
          <w:p w14:paraId="1394A809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Radovan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2155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val="en-US" w:eastAsia="it-IT"/>
              </w:rPr>
              <w:t>Vinca Institute of Nuclear Sciences, National Institute of the Republic of Serbia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E9F54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</w:pPr>
            <w:r w:rsidRPr="00B37435">
              <w:rPr>
                <w:rFonts w:eastAsia="Times New Roman" w:cstheme="minorHAnsi"/>
                <w:i/>
                <w:color w:val="000000"/>
                <w:sz w:val="16"/>
                <w:szCs w:val="16"/>
                <w:lang w:val="en-US" w:eastAsia="it-IT"/>
              </w:rPr>
              <w:t>Probing ultrafast dynamics of charge carriers in perovskite- inspired Ag- Bi-I nanomaterials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779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Cinquanta</w:t>
            </w:r>
          </w:p>
          <w:p w14:paraId="42DF7D78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Eugenio Luigi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D4D7F" w14:textId="77777777" w:rsidR="005E30B7" w:rsidRPr="00B37435" w:rsidRDefault="005E30B7" w:rsidP="00E815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B37435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Istituto di Fotonica e Nanotecnologie CNR</w:t>
            </w:r>
          </w:p>
        </w:tc>
      </w:tr>
    </w:tbl>
    <w:p w14:paraId="50AB87AA" w14:textId="725E5B08" w:rsidR="006F2F7B" w:rsidRPr="00B37435" w:rsidRDefault="006F2F7B" w:rsidP="007025B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</w:pPr>
    </w:p>
    <w:p w14:paraId="28D7294F" w14:textId="41C1144A" w:rsidR="006F2F7B" w:rsidRPr="00B37435" w:rsidRDefault="006F2F7B" w:rsidP="007025B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mallCaps/>
          <w:noProof/>
          <w:color w:val="000000"/>
          <w:sz w:val="24"/>
          <w:szCs w:val="20"/>
          <w:lang w:val="en-US"/>
        </w:rPr>
      </w:pPr>
    </w:p>
    <w:p w14:paraId="36DD7A37" w14:textId="77777777" w:rsidR="00A912D2" w:rsidRPr="00B37435" w:rsidRDefault="00A912D2" w:rsidP="002626DE">
      <w:pPr>
        <w:autoSpaceDE w:val="0"/>
        <w:autoSpaceDN w:val="0"/>
        <w:adjustRightInd w:val="0"/>
        <w:spacing w:before="240" w:after="0"/>
        <w:jc w:val="center"/>
        <w:rPr>
          <w:rFonts w:cstheme="minorHAnsi"/>
          <w:b/>
          <w:bCs/>
          <w:noProof/>
          <w:color w:val="000000"/>
          <w:sz w:val="28"/>
          <w:szCs w:val="28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A</w:t>
      </w:r>
      <w:r w:rsidR="00C1423C"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>nnex</w:t>
      </w:r>
      <w:r w:rsidRPr="00B37435">
        <w:rPr>
          <w:rFonts w:cstheme="minorHAnsi"/>
          <w:b/>
          <w:bCs/>
          <w:noProof/>
          <w:color w:val="000000"/>
          <w:sz w:val="28"/>
          <w:szCs w:val="28"/>
          <w:lang w:val="en-US"/>
        </w:rPr>
        <w:t xml:space="preserve"> III</w:t>
      </w:r>
    </w:p>
    <w:p w14:paraId="69A66A44" w14:textId="77777777" w:rsidR="00A912D2" w:rsidRPr="00B37435" w:rsidRDefault="00A912D2" w:rsidP="002626DE">
      <w:pPr>
        <w:autoSpaceDE w:val="0"/>
        <w:autoSpaceDN w:val="0"/>
        <w:adjustRightInd w:val="0"/>
        <w:spacing w:before="240" w:after="0"/>
        <w:jc w:val="center"/>
        <w:rPr>
          <w:rFonts w:cstheme="minorHAnsi"/>
          <w:b/>
          <w:bCs/>
          <w:noProof/>
          <w:color w:val="000000"/>
          <w:lang w:val="en-US"/>
        </w:rPr>
      </w:pPr>
      <w:r w:rsidRPr="00B37435">
        <w:rPr>
          <w:rFonts w:cstheme="minorHAnsi"/>
          <w:b/>
          <w:bCs/>
          <w:noProof/>
          <w:color w:val="000000"/>
          <w:lang w:val="en-US"/>
        </w:rPr>
        <w:t>GENERAL ADMINISTRATIVE AND FINANCIAL PROVISIONS</w:t>
      </w:r>
    </w:p>
    <w:p w14:paraId="3047AE30" w14:textId="77777777" w:rsidR="00C1423C" w:rsidRPr="00B37435" w:rsidRDefault="00C1423C" w:rsidP="00C1423C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noProof/>
          <w:color w:val="000000"/>
          <w:lang w:val="en-US"/>
        </w:rPr>
      </w:pPr>
    </w:p>
    <w:p w14:paraId="48F2281A" w14:textId="3ACA686F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The bilateral projects to be financed for the exchange of researchers within the present Programme</w:t>
      </w:r>
      <w:r w:rsidR="005B4C6E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are exclusively those mentioned in </w:t>
      </w:r>
      <w:r w:rsidRPr="00B37435">
        <w:rPr>
          <w:rFonts w:cstheme="minorHAnsi"/>
          <w:bCs/>
          <w:noProof/>
          <w:color w:val="000000"/>
          <w:lang w:val="en-US"/>
        </w:rPr>
        <w:t>Annex II</w:t>
      </w:r>
      <w:r w:rsidRPr="00B37435">
        <w:rPr>
          <w:rFonts w:cstheme="minorHAnsi"/>
          <w:noProof/>
          <w:color w:val="000000"/>
          <w:lang w:val="en-US"/>
        </w:rPr>
        <w:t>.</w:t>
      </w:r>
    </w:p>
    <w:p w14:paraId="02153EFF" w14:textId="77777777" w:rsidR="008D03C6" w:rsidRPr="00B37435" w:rsidRDefault="008D03C6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</w:p>
    <w:p w14:paraId="50C93D5B" w14:textId="1D6CDE49" w:rsidR="00112EAC" w:rsidRPr="00B37435" w:rsidRDefault="00112EAC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For each project, 2 short-term stays (up to 7 days each) and 1 long-term stay (up to 21 days) may be </w:t>
      </w:r>
      <w:r w:rsidR="00790470" w:rsidRPr="00B37435">
        <w:rPr>
          <w:rFonts w:cstheme="minorHAnsi"/>
          <w:noProof/>
          <w:color w:val="000000"/>
          <w:lang w:val="en-US"/>
        </w:rPr>
        <w:t xml:space="preserve">yearly </w:t>
      </w:r>
      <w:r w:rsidR="008A10B5" w:rsidRPr="00B37435">
        <w:rPr>
          <w:rFonts w:cstheme="minorHAnsi"/>
          <w:noProof/>
          <w:color w:val="000000"/>
          <w:lang w:val="en-US"/>
        </w:rPr>
        <w:t>funded</w:t>
      </w:r>
      <w:r w:rsidRPr="00B37435">
        <w:rPr>
          <w:rFonts w:cstheme="minorHAnsi"/>
          <w:noProof/>
          <w:color w:val="000000"/>
          <w:lang w:val="en-US"/>
        </w:rPr>
        <w:t xml:space="preserve"> </w:t>
      </w:r>
      <w:r w:rsidR="00682C6B" w:rsidRPr="00B37435">
        <w:rPr>
          <w:rFonts w:cstheme="minorHAnsi"/>
          <w:noProof/>
          <w:color w:val="000000"/>
          <w:lang w:val="en-US"/>
        </w:rPr>
        <w:t xml:space="preserve">on both sides </w:t>
      </w:r>
      <w:r w:rsidR="00B9090B" w:rsidRPr="00B37435">
        <w:rPr>
          <w:rFonts w:cstheme="minorHAnsi"/>
          <w:noProof/>
          <w:color w:val="000000"/>
          <w:lang w:val="en-US"/>
        </w:rPr>
        <w:t xml:space="preserve">within the limits of the available annual resources of each Party. </w:t>
      </w:r>
      <w:r w:rsidRPr="00B37435">
        <w:rPr>
          <w:rFonts w:cstheme="minorHAnsi"/>
          <w:noProof/>
          <w:color w:val="000000"/>
          <w:lang w:val="en-US"/>
        </w:rPr>
        <w:t xml:space="preserve">Such stays might be </w:t>
      </w:r>
      <w:r w:rsidR="00790470" w:rsidRPr="00B37435">
        <w:rPr>
          <w:rFonts w:cstheme="minorHAnsi"/>
          <w:noProof/>
          <w:color w:val="000000"/>
          <w:lang w:val="en-US"/>
        </w:rPr>
        <w:t xml:space="preserve">also </w:t>
      </w:r>
      <w:r w:rsidRPr="00B37435">
        <w:rPr>
          <w:rFonts w:cstheme="minorHAnsi"/>
          <w:noProof/>
          <w:color w:val="000000"/>
          <w:lang w:val="en-US"/>
        </w:rPr>
        <w:t>carried on in one solution not exceeding 35 days</w:t>
      </w:r>
      <w:r w:rsidR="00682C6B" w:rsidRPr="00B37435">
        <w:rPr>
          <w:rFonts w:cstheme="minorHAnsi"/>
          <w:noProof/>
          <w:color w:val="000000"/>
          <w:lang w:val="en-US"/>
        </w:rPr>
        <w:t xml:space="preserve"> per </w:t>
      </w:r>
      <w:r w:rsidRPr="00B37435">
        <w:rPr>
          <w:rFonts w:cstheme="minorHAnsi"/>
          <w:noProof/>
          <w:color w:val="000000"/>
          <w:lang w:val="en-US"/>
        </w:rPr>
        <w:t>year.</w:t>
      </w:r>
    </w:p>
    <w:p w14:paraId="7498584E" w14:textId="77777777" w:rsidR="008D03C6" w:rsidRPr="00B37435" w:rsidRDefault="008D03C6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</w:p>
    <w:p w14:paraId="5343B5DB" w14:textId="3C7DEECA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The researchers will be entitled to the exchange only if they hold the </w:t>
      </w:r>
      <w:r w:rsidR="005E30B7" w:rsidRPr="00B37435">
        <w:rPr>
          <w:rFonts w:cstheme="minorHAnsi"/>
          <w:noProof/>
          <w:color w:val="000000"/>
          <w:lang w:val="en-US"/>
        </w:rPr>
        <w:t xml:space="preserve">Serbian nationality for those travelling to Italy </w:t>
      </w:r>
      <w:r w:rsidRPr="00B37435">
        <w:rPr>
          <w:rFonts w:cstheme="minorHAnsi"/>
          <w:noProof/>
          <w:color w:val="000000"/>
          <w:lang w:val="en-US"/>
        </w:rPr>
        <w:t>and the</w:t>
      </w:r>
      <w:r w:rsidR="005E30B7" w:rsidRPr="005E30B7">
        <w:rPr>
          <w:rFonts w:cstheme="minorHAnsi"/>
          <w:noProof/>
          <w:color w:val="000000"/>
          <w:lang w:val="en-US"/>
        </w:rPr>
        <w:t xml:space="preserve"> </w:t>
      </w:r>
      <w:r w:rsidR="005E30B7" w:rsidRPr="00B37435">
        <w:rPr>
          <w:rFonts w:cstheme="minorHAnsi"/>
          <w:noProof/>
          <w:color w:val="000000"/>
          <w:lang w:val="en-US"/>
        </w:rPr>
        <w:t>Italian nationality (or any EU nationality and resident in Italy) for those travelling to Serbia</w:t>
      </w:r>
      <w:r w:rsidRPr="00B37435">
        <w:rPr>
          <w:rFonts w:cstheme="minorHAnsi"/>
          <w:noProof/>
          <w:color w:val="000000"/>
          <w:lang w:val="en-US"/>
        </w:rPr>
        <w:t>.</w:t>
      </w:r>
    </w:p>
    <w:p w14:paraId="67A47EAE" w14:textId="37C9AB4C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The costs of accommodation and living shall be covered by the receiving Party, while the costs of</w:t>
      </w:r>
      <w:r w:rsidR="005B4C6E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international travel up to the host institution shall be covered by the sending Party.</w:t>
      </w:r>
    </w:p>
    <w:p w14:paraId="4EBD5E79" w14:textId="77777777" w:rsidR="008D03C6" w:rsidRPr="00B37435" w:rsidRDefault="008D03C6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</w:p>
    <w:p w14:paraId="6FEADBE8" w14:textId="11686FAF" w:rsidR="00A2147B" w:rsidRPr="00B37435" w:rsidRDefault="0018704D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Accident </w:t>
      </w:r>
      <w:r w:rsidR="00A2147B" w:rsidRPr="00B37435">
        <w:rPr>
          <w:rFonts w:cstheme="minorHAnsi"/>
          <w:noProof/>
          <w:color w:val="000000"/>
          <w:lang w:val="en-US"/>
        </w:rPr>
        <w:t xml:space="preserve">and </w:t>
      </w:r>
      <w:r w:rsidRPr="00B37435">
        <w:rPr>
          <w:rFonts w:cstheme="minorHAnsi"/>
          <w:noProof/>
          <w:color w:val="000000"/>
          <w:lang w:val="en-US"/>
        </w:rPr>
        <w:t xml:space="preserve">health </w:t>
      </w:r>
      <w:r w:rsidR="00A2147B" w:rsidRPr="00B37435">
        <w:rPr>
          <w:rFonts w:cstheme="minorHAnsi"/>
          <w:noProof/>
          <w:color w:val="000000"/>
          <w:lang w:val="en-US"/>
        </w:rPr>
        <w:t xml:space="preserve">insurance coverage </w:t>
      </w:r>
      <w:r w:rsidRPr="00B37435">
        <w:rPr>
          <w:rFonts w:cstheme="minorHAnsi"/>
          <w:noProof/>
          <w:color w:val="000000"/>
          <w:lang w:val="en-US"/>
        </w:rPr>
        <w:t xml:space="preserve">(excluding already existing and chronic diseases) </w:t>
      </w:r>
      <w:r w:rsidR="00A2147B" w:rsidRPr="00B37435">
        <w:rPr>
          <w:rFonts w:cstheme="minorHAnsi"/>
          <w:noProof/>
          <w:color w:val="000000"/>
          <w:lang w:val="en-US"/>
        </w:rPr>
        <w:t xml:space="preserve">shall be provided on both sides by the </w:t>
      </w:r>
      <w:r w:rsidRPr="00B37435">
        <w:rPr>
          <w:rFonts w:cstheme="minorHAnsi"/>
          <w:noProof/>
          <w:color w:val="000000"/>
          <w:lang w:val="en-US"/>
        </w:rPr>
        <w:t xml:space="preserve">researchers’ sending </w:t>
      </w:r>
      <w:r w:rsidR="00A2147B" w:rsidRPr="00B37435">
        <w:rPr>
          <w:rFonts w:cstheme="minorHAnsi"/>
          <w:noProof/>
          <w:color w:val="000000"/>
          <w:lang w:val="en-US"/>
        </w:rPr>
        <w:t>institution</w:t>
      </w:r>
      <w:r w:rsidRPr="00B37435">
        <w:rPr>
          <w:rFonts w:cstheme="minorHAnsi"/>
          <w:noProof/>
          <w:color w:val="000000"/>
          <w:lang w:val="en-US"/>
        </w:rPr>
        <w:t>.</w:t>
      </w:r>
      <w:r w:rsidR="00A2147B" w:rsidRPr="00B37435">
        <w:rPr>
          <w:rFonts w:cstheme="minorHAnsi"/>
          <w:noProof/>
          <w:color w:val="000000"/>
          <w:lang w:val="en-US"/>
        </w:rPr>
        <w:t xml:space="preserve"> </w:t>
      </w:r>
    </w:p>
    <w:p w14:paraId="6E914811" w14:textId="77777777" w:rsidR="008D03C6" w:rsidRPr="00B37435" w:rsidRDefault="008D03C6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</w:p>
    <w:p w14:paraId="132BE449" w14:textId="0773791B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At the end of each year, the </w:t>
      </w:r>
      <w:r w:rsidR="005E30B7" w:rsidRPr="00B37435">
        <w:rPr>
          <w:rFonts w:cstheme="minorHAnsi"/>
          <w:noProof/>
          <w:color w:val="000000"/>
          <w:lang w:val="en-US"/>
        </w:rPr>
        <w:t xml:space="preserve">Serbian </w:t>
      </w:r>
      <w:r w:rsidRPr="00B37435">
        <w:rPr>
          <w:rFonts w:cstheme="minorHAnsi"/>
          <w:noProof/>
          <w:color w:val="000000"/>
          <w:lang w:val="en-US"/>
        </w:rPr>
        <w:t xml:space="preserve">researchers and the </w:t>
      </w:r>
      <w:r w:rsidR="005E30B7" w:rsidRPr="00B37435">
        <w:rPr>
          <w:rFonts w:cstheme="minorHAnsi"/>
          <w:noProof/>
          <w:color w:val="000000"/>
          <w:lang w:val="en-US"/>
        </w:rPr>
        <w:t xml:space="preserve">Italian </w:t>
      </w:r>
      <w:r w:rsidRPr="00B37435">
        <w:rPr>
          <w:rFonts w:cstheme="minorHAnsi"/>
          <w:noProof/>
          <w:color w:val="000000"/>
          <w:lang w:val="en-US"/>
        </w:rPr>
        <w:t>researchers have to submit a</w:t>
      </w:r>
      <w:r w:rsidR="005B4C6E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report on the activities carried out during their visits to both the </w:t>
      </w:r>
      <w:r w:rsidR="005E30B7" w:rsidRPr="00B37435">
        <w:rPr>
          <w:rFonts w:cstheme="minorHAnsi"/>
          <w:noProof/>
          <w:color w:val="000000"/>
          <w:lang w:val="en-US"/>
        </w:rPr>
        <w:t xml:space="preserve">Serbian Ministry of Education, Science and Technological Development </w:t>
      </w:r>
      <w:r w:rsidRPr="00B37435">
        <w:rPr>
          <w:rFonts w:cstheme="minorHAnsi"/>
          <w:noProof/>
          <w:color w:val="000000"/>
          <w:lang w:val="en-US"/>
        </w:rPr>
        <w:t>and the</w:t>
      </w:r>
      <w:r w:rsidR="005E30B7" w:rsidRPr="005E30B7">
        <w:rPr>
          <w:rFonts w:cstheme="minorHAnsi"/>
          <w:noProof/>
          <w:color w:val="000000"/>
          <w:lang w:val="en-US"/>
        </w:rPr>
        <w:t xml:space="preserve"> </w:t>
      </w:r>
      <w:r w:rsidR="005E30B7" w:rsidRPr="00B37435">
        <w:rPr>
          <w:rFonts w:cstheme="minorHAnsi"/>
          <w:noProof/>
          <w:color w:val="000000"/>
          <w:lang w:val="en-US"/>
        </w:rPr>
        <w:t>Italian Ministry of Foreign Affairs and International Cooperation</w:t>
      </w:r>
      <w:r w:rsidRPr="00B37435">
        <w:rPr>
          <w:rFonts w:cstheme="minorHAnsi"/>
          <w:noProof/>
          <w:color w:val="000000"/>
          <w:lang w:val="en-US"/>
        </w:rPr>
        <w:t>. The reports must</w:t>
      </w:r>
      <w:r w:rsidR="005B4C6E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be signed by both </w:t>
      </w:r>
      <w:r w:rsidR="005E30B7" w:rsidRPr="00B37435">
        <w:rPr>
          <w:rFonts w:cstheme="minorHAnsi"/>
          <w:noProof/>
          <w:color w:val="000000"/>
          <w:lang w:val="en-US"/>
        </w:rPr>
        <w:t xml:space="preserve">Serbian </w:t>
      </w:r>
      <w:r w:rsidRPr="00B37435">
        <w:rPr>
          <w:rFonts w:cstheme="minorHAnsi"/>
          <w:noProof/>
          <w:color w:val="000000"/>
          <w:lang w:val="en-US"/>
        </w:rPr>
        <w:t xml:space="preserve">and </w:t>
      </w:r>
      <w:r w:rsidR="005E30B7" w:rsidRPr="00B37435">
        <w:rPr>
          <w:rFonts w:cstheme="minorHAnsi"/>
          <w:noProof/>
          <w:color w:val="000000"/>
          <w:lang w:val="en-US"/>
        </w:rPr>
        <w:t xml:space="preserve">Italian </w:t>
      </w:r>
      <w:r w:rsidRPr="00B37435">
        <w:rPr>
          <w:rFonts w:cstheme="minorHAnsi"/>
          <w:noProof/>
          <w:color w:val="000000"/>
          <w:lang w:val="en-US"/>
        </w:rPr>
        <w:t xml:space="preserve">project </w:t>
      </w:r>
      <w:r w:rsidR="005B4C6E" w:rsidRPr="00B37435">
        <w:rPr>
          <w:rFonts w:cstheme="minorHAnsi"/>
          <w:noProof/>
          <w:color w:val="000000"/>
          <w:lang w:val="en-US"/>
        </w:rPr>
        <w:t>coordinators</w:t>
      </w:r>
      <w:r w:rsidRPr="00B37435">
        <w:rPr>
          <w:rFonts w:cstheme="minorHAnsi"/>
          <w:noProof/>
          <w:color w:val="000000"/>
          <w:lang w:val="en-US"/>
        </w:rPr>
        <w:t xml:space="preserve"> involved in the joint research project.</w:t>
      </w:r>
      <w:r w:rsidR="005B4C6E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Funding for the next year will not be granted if the coordinators fail to submit their progress</w:t>
      </w:r>
      <w:r w:rsidR="005B4C6E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reports.</w:t>
      </w:r>
    </w:p>
    <w:p w14:paraId="15E17B12" w14:textId="77777777" w:rsidR="005B4C6E" w:rsidRPr="00B37435" w:rsidRDefault="005B4C6E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</w:p>
    <w:p w14:paraId="063B1E03" w14:textId="77777777" w:rsidR="002626DE" w:rsidRPr="00B37435" w:rsidRDefault="002626DE" w:rsidP="008D03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lang w:val="en-US"/>
        </w:rPr>
      </w:pPr>
    </w:p>
    <w:p w14:paraId="24FAFC9C" w14:textId="77777777" w:rsidR="00AA6E84" w:rsidRPr="00B37435" w:rsidRDefault="00A912D2" w:rsidP="008D03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lang w:val="en-US"/>
        </w:rPr>
      </w:pPr>
      <w:r w:rsidRPr="00B37435">
        <w:rPr>
          <w:rFonts w:cstheme="minorHAnsi"/>
          <w:b/>
          <w:bCs/>
          <w:noProof/>
          <w:color w:val="000000"/>
          <w:lang w:val="en-US"/>
        </w:rPr>
        <w:t>VISIT OF SERBIAN RESEARCHERS TRAVELLING TO</w:t>
      </w:r>
      <w:r w:rsidR="00AA6E84" w:rsidRPr="00B37435">
        <w:rPr>
          <w:rFonts w:cstheme="minorHAnsi"/>
          <w:b/>
          <w:bCs/>
          <w:noProof/>
          <w:color w:val="000000"/>
          <w:lang w:val="en-US"/>
        </w:rPr>
        <w:t xml:space="preserve"> </w:t>
      </w:r>
      <w:r w:rsidRPr="00B37435">
        <w:rPr>
          <w:rFonts w:cstheme="minorHAnsi"/>
          <w:b/>
          <w:bCs/>
          <w:noProof/>
          <w:color w:val="000000"/>
          <w:lang w:val="en-US"/>
        </w:rPr>
        <w:t xml:space="preserve"> ITALY</w:t>
      </w:r>
    </w:p>
    <w:p w14:paraId="4BB9A3E5" w14:textId="77777777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The Serbian Party will pay the international travel expenses to researchers holding Serbian</w:t>
      </w:r>
      <w:r w:rsidR="003471A4" w:rsidRPr="00B37435">
        <w:rPr>
          <w:rFonts w:cstheme="minorHAnsi"/>
          <w:noProof/>
          <w:color w:val="000000"/>
          <w:lang w:val="en-US"/>
        </w:rPr>
        <w:t xml:space="preserve"> </w:t>
      </w:r>
      <w:r w:rsidR="00AA6E84" w:rsidRPr="00B37435">
        <w:rPr>
          <w:rFonts w:cstheme="minorHAnsi"/>
          <w:noProof/>
          <w:color w:val="000000"/>
          <w:lang w:val="en-US"/>
        </w:rPr>
        <w:t>na</w:t>
      </w:r>
      <w:r w:rsidRPr="00B37435">
        <w:rPr>
          <w:rFonts w:cstheme="minorHAnsi"/>
          <w:noProof/>
          <w:color w:val="000000"/>
          <w:lang w:val="en-US"/>
        </w:rPr>
        <w:t>tionality</w:t>
      </w:r>
      <w:r w:rsidR="003471A4" w:rsidRPr="00B37435">
        <w:rPr>
          <w:rFonts w:cstheme="minorHAnsi"/>
          <w:noProof/>
          <w:color w:val="000000"/>
          <w:lang w:val="en-US"/>
        </w:rPr>
        <w:t xml:space="preserve">. </w:t>
      </w:r>
      <w:r w:rsidRPr="00B37435">
        <w:rPr>
          <w:rFonts w:cstheme="minorHAnsi"/>
          <w:noProof/>
          <w:color w:val="000000"/>
          <w:lang w:val="en-US"/>
        </w:rPr>
        <w:t>The supplied tickets will be the most economical ones available for the trip, economy class (2</w:t>
      </w:r>
      <w:r w:rsidRPr="00B37435">
        <w:rPr>
          <w:rFonts w:cstheme="minorHAnsi"/>
          <w:noProof/>
          <w:color w:val="000000"/>
          <w:vertAlign w:val="superscript"/>
          <w:lang w:val="en-US"/>
        </w:rPr>
        <w:t>nd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class) flight/train/ride. Any additional cost shall be borne by the researchers.</w:t>
      </w:r>
      <w:r w:rsidR="00826F56" w:rsidRPr="00B37435">
        <w:rPr>
          <w:rFonts w:cstheme="minorHAnsi"/>
          <w:noProof/>
          <w:color w:val="000000"/>
          <w:lang w:val="en-US"/>
        </w:rPr>
        <w:t xml:space="preserve"> </w:t>
      </w:r>
    </w:p>
    <w:p w14:paraId="2BD15D03" w14:textId="77777777" w:rsidR="00B70D4A" w:rsidRPr="00B37435" w:rsidRDefault="00B70D4A" w:rsidP="008D03C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mallCaps/>
          <w:noProof/>
          <w:color w:val="000000"/>
          <w:lang w:val="en-US" w:eastAsia="it-IT"/>
        </w:rPr>
      </w:pPr>
      <w:r w:rsidRPr="00B37435">
        <w:rPr>
          <w:rFonts w:eastAsia="Times New Roman" w:cstheme="minorHAnsi"/>
          <w:b/>
          <w:smallCaps/>
          <w:noProof/>
          <w:color w:val="000000"/>
          <w:lang w:val="en-US" w:eastAsia="it-IT"/>
        </w:rPr>
        <w:t xml:space="preserve"> </w:t>
      </w:r>
    </w:p>
    <w:p w14:paraId="19EA073F" w14:textId="77777777" w:rsidR="00B70D4A" w:rsidRPr="00B37435" w:rsidRDefault="00B70D4A" w:rsidP="008D03C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mallCaps/>
          <w:noProof/>
          <w:color w:val="000000"/>
          <w:lang w:val="en-US" w:eastAsia="it-IT"/>
        </w:rPr>
      </w:pPr>
    </w:p>
    <w:p w14:paraId="4224B67B" w14:textId="77777777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  <w:lang w:val="en-US"/>
        </w:rPr>
      </w:pPr>
      <w:r w:rsidRPr="00B37435">
        <w:rPr>
          <w:rFonts w:cstheme="minorHAnsi"/>
          <w:b/>
          <w:bCs/>
          <w:noProof/>
          <w:color w:val="000000"/>
          <w:lang w:val="en-US"/>
        </w:rPr>
        <w:t>STAY OF SERBIAN RESEARCHERS IN ITALY</w:t>
      </w:r>
    </w:p>
    <w:p w14:paraId="6D9E3181" w14:textId="3AF1C5C6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The date of the visit should be agreed between the visiting researchers and the host Italian coordinator.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Serbian researchers may obtain the authorization for the visit from the Italian Ministry of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Foreign Affairs </w:t>
      </w:r>
      <w:r w:rsidR="00AA6E84" w:rsidRPr="00B37435">
        <w:rPr>
          <w:rFonts w:cstheme="minorHAnsi"/>
          <w:noProof/>
          <w:color w:val="000000"/>
          <w:lang w:val="en-US"/>
        </w:rPr>
        <w:t xml:space="preserve">and International Cooperation </w:t>
      </w:r>
      <w:r w:rsidRPr="00B37435">
        <w:rPr>
          <w:rFonts w:cstheme="minorHAnsi"/>
          <w:noProof/>
          <w:color w:val="000000"/>
          <w:lang w:val="en-US"/>
        </w:rPr>
        <w:t>only by submitting application form online at the following link:</w:t>
      </w:r>
      <w:r w:rsidR="00813110" w:rsidRPr="00B37435">
        <w:rPr>
          <w:rFonts w:cstheme="minorHAnsi"/>
          <w:noProof/>
          <w:color w:val="000000"/>
          <w:lang w:val="en-US"/>
        </w:rPr>
        <w:t xml:space="preserve"> </w:t>
      </w:r>
      <w:hyperlink r:id="rId10" w:history="1">
        <w:r w:rsidR="005C7C31" w:rsidRPr="00B37435">
          <w:rPr>
            <w:rStyle w:val="Hyperlink"/>
            <w:rFonts w:cstheme="minorHAnsi"/>
            <w:lang w:val="en-GB"/>
          </w:rPr>
          <w:t>https://ricercatori.esteri.it</w:t>
        </w:r>
      </w:hyperlink>
      <w:r w:rsidR="004C00F3" w:rsidRPr="00B37435">
        <w:rPr>
          <w:rFonts w:cstheme="minorHAnsi"/>
          <w:lang w:val="en-GB"/>
        </w:rPr>
        <w:t>.</w:t>
      </w:r>
      <w:r w:rsidR="003B3851" w:rsidRPr="00B37435">
        <w:rPr>
          <w:rFonts w:cstheme="minorHAnsi"/>
          <w:lang w:val="en-GB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An invitation letter from the host Italian Institution, signed by the Italian </w:t>
      </w:r>
      <w:r w:rsidR="00AA6E84" w:rsidRPr="00B37435">
        <w:rPr>
          <w:rFonts w:cstheme="minorHAnsi"/>
          <w:noProof/>
          <w:color w:val="000000"/>
          <w:lang w:val="en-US"/>
        </w:rPr>
        <w:t>coordinator</w:t>
      </w:r>
      <w:r w:rsidRPr="00B37435">
        <w:rPr>
          <w:rFonts w:cstheme="minorHAnsi"/>
          <w:noProof/>
          <w:color w:val="000000"/>
          <w:lang w:val="en-US"/>
        </w:rPr>
        <w:t>, must be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uploaded to the online application. The Italian Ministry </w:t>
      </w:r>
      <w:r w:rsidR="008451B3" w:rsidRPr="00B37435">
        <w:rPr>
          <w:rFonts w:cstheme="minorHAnsi"/>
          <w:noProof/>
          <w:color w:val="000000"/>
          <w:lang w:val="en-US"/>
        </w:rPr>
        <w:t xml:space="preserve">of </w:t>
      </w:r>
      <w:r w:rsidRPr="00B37435">
        <w:rPr>
          <w:rFonts w:cstheme="minorHAnsi"/>
          <w:noProof/>
          <w:color w:val="000000"/>
          <w:lang w:val="en-US"/>
        </w:rPr>
        <w:t>Foreign Affairs</w:t>
      </w:r>
      <w:r w:rsidR="00AA6E84" w:rsidRPr="00B37435">
        <w:rPr>
          <w:rFonts w:cstheme="minorHAnsi"/>
          <w:noProof/>
          <w:color w:val="000000"/>
          <w:lang w:val="en-US"/>
        </w:rPr>
        <w:t xml:space="preserve"> and International Cooperation</w:t>
      </w:r>
      <w:r w:rsidRPr="00B37435">
        <w:rPr>
          <w:rFonts w:cstheme="minorHAnsi"/>
          <w:noProof/>
          <w:color w:val="000000"/>
          <w:lang w:val="en-US"/>
        </w:rPr>
        <w:t>, after checking the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application for accuracy, if necessary funds are available, will authorize the visit and pay for the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visit allowance. The Italian Ministry </w:t>
      </w:r>
      <w:r w:rsidR="008451B3" w:rsidRPr="00B37435">
        <w:rPr>
          <w:rFonts w:cstheme="minorHAnsi"/>
          <w:noProof/>
          <w:color w:val="000000"/>
          <w:lang w:val="en-US"/>
        </w:rPr>
        <w:t xml:space="preserve">of </w:t>
      </w:r>
      <w:r w:rsidRPr="00B37435">
        <w:rPr>
          <w:rFonts w:cstheme="minorHAnsi"/>
          <w:noProof/>
          <w:color w:val="000000"/>
          <w:lang w:val="en-US"/>
        </w:rPr>
        <w:t>Foreign Affairs</w:t>
      </w:r>
      <w:r w:rsidR="00AA6E84" w:rsidRPr="00B37435">
        <w:rPr>
          <w:rFonts w:cstheme="minorHAnsi"/>
          <w:noProof/>
          <w:color w:val="000000"/>
          <w:lang w:val="en-US"/>
        </w:rPr>
        <w:t xml:space="preserve"> and International Cooperation</w:t>
      </w:r>
      <w:r w:rsidRPr="00B37435">
        <w:rPr>
          <w:rFonts w:cstheme="minorHAnsi"/>
          <w:noProof/>
          <w:color w:val="000000"/>
          <w:lang w:val="en-US"/>
        </w:rPr>
        <w:t xml:space="preserve"> will timely inform the Italian Embassy in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Belgrade, the Serbian researcher and the Italian project </w:t>
      </w:r>
      <w:r w:rsidR="00AA6E84" w:rsidRPr="00B37435">
        <w:rPr>
          <w:rFonts w:cstheme="minorHAnsi"/>
          <w:noProof/>
          <w:color w:val="000000"/>
          <w:lang w:val="en-US"/>
        </w:rPr>
        <w:t>coordinator</w:t>
      </w:r>
      <w:r w:rsidRPr="00B37435">
        <w:rPr>
          <w:rFonts w:cstheme="minorHAnsi"/>
          <w:noProof/>
          <w:color w:val="000000"/>
          <w:lang w:val="en-US"/>
        </w:rPr>
        <w:t>. The application must be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submitted </w:t>
      </w:r>
      <w:r w:rsidRPr="00B37435">
        <w:rPr>
          <w:rFonts w:cstheme="minorHAnsi"/>
          <w:b/>
          <w:bCs/>
          <w:noProof/>
          <w:color w:val="000000"/>
          <w:lang w:val="en-US"/>
        </w:rPr>
        <w:t xml:space="preserve">at least </w:t>
      </w:r>
      <w:r w:rsidR="0007494D" w:rsidRPr="00B37435">
        <w:rPr>
          <w:rFonts w:cstheme="minorHAnsi"/>
          <w:b/>
          <w:bCs/>
          <w:noProof/>
          <w:color w:val="000000"/>
          <w:lang w:val="en-US"/>
        </w:rPr>
        <w:t>35 days</w:t>
      </w:r>
      <w:r w:rsidRPr="00B37435">
        <w:rPr>
          <w:rFonts w:cstheme="minorHAnsi"/>
          <w:b/>
          <w:bCs/>
          <w:noProof/>
          <w:color w:val="000000"/>
          <w:lang w:val="en-US"/>
        </w:rPr>
        <w:t xml:space="preserve"> before the scheduled visit</w:t>
      </w:r>
      <w:r w:rsidRPr="00B37435">
        <w:rPr>
          <w:rFonts w:cstheme="minorHAnsi"/>
          <w:noProof/>
          <w:color w:val="000000"/>
          <w:lang w:val="en-US"/>
        </w:rPr>
        <w:t>.</w:t>
      </w:r>
    </w:p>
    <w:p w14:paraId="68DE13AD" w14:textId="77777777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Any cancellation of the visit by the researcher, unless due to serious and valid reasons, might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prevent the hosting Party from accepting further applications for subsequent missions.</w:t>
      </w:r>
    </w:p>
    <w:p w14:paraId="2AA5D0C1" w14:textId="79C7E896" w:rsidR="003B3851" w:rsidRPr="00B37435" w:rsidRDefault="003B3851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For short term stays (up to 7 days), t</w:t>
      </w:r>
      <w:r w:rsidR="00A912D2" w:rsidRPr="00B37435">
        <w:rPr>
          <w:rFonts w:cstheme="minorHAnsi"/>
          <w:noProof/>
          <w:color w:val="000000"/>
          <w:lang w:val="en-US"/>
        </w:rPr>
        <w:t xml:space="preserve">he Italian Party shall </w:t>
      </w:r>
      <w:r w:rsidR="0007494D" w:rsidRPr="00B37435">
        <w:rPr>
          <w:rFonts w:cstheme="minorHAnsi"/>
          <w:noProof/>
          <w:color w:val="000000"/>
          <w:lang w:val="en-US"/>
        </w:rPr>
        <w:t xml:space="preserve">provide </w:t>
      </w:r>
      <w:r w:rsidR="00A912D2" w:rsidRPr="00B37435">
        <w:rPr>
          <w:rFonts w:cstheme="minorHAnsi"/>
          <w:noProof/>
          <w:color w:val="000000"/>
          <w:lang w:val="en-US"/>
        </w:rPr>
        <w:t>a contribution of 9</w:t>
      </w:r>
      <w:r w:rsidR="0007494D" w:rsidRPr="00B37435">
        <w:rPr>
          <w:rFonts w:cstheme="minorHAnsi"/>
          <w:noProof/>
          <w:color w:val="000000"/>
          <w:lang w:val="en-US"/>
        </w:rPr>
        <w:t>9</w:t>
      </w:r>
      <w:r w:rsidR="00A912D2" w:rsidRPr="00B37435">
        <w:rPr>
          <w:rFonts w:cstheme="minorHAnsi"/>
          <w:noProof/>
          <w:color w:val="000000"/>
          <w:lang w:val="en-US"/>
        </w:rPr>
        <w:t xml:space="preserve">,00 </w:t>
      </w:r>
      <w:r w:rsidR="004B576F" w:rsidRPr="00B37435">
        <w:rPr>
          <w:rFonts w:cstheme="minorHAnsi"/>
          <w:noProof/>
          <w:color w:val="000000"/>
          <w:lang w:val="en-US"/>
        </w:rPr>
        <w:t xml:space="preserve">€ </w:t>
      </w:r>
      <w:r w:rsidR="00A912D2" w:rsidRPr="00B37435">
        <w:rPr>
          <w:rFonts w:cstheme="minorHAnsi"/>
          <w:noProof/>
          <w:color w:val="000000"/>
          <w:lang w:val="en-US"/>
        </w:rPr>
        <w:t>per day</w:t>
      </w:r>
      <w:r w:rsidRPr="00B37435">
        <w:rPr>
          <w:rFonts w:cstheme="minorHAnsi"/>
          <w:noProof/>
          <w:color w:val="000000"/>
          <w:lang w:val="en-US"/>
        </w:rPr>
        <w:t>.</w:t>
      </w:r>
      <w:r w:rsidR="005C7C31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For long term stays (up to 21 days), the Italian Party shall provide a contribution of 99</w:t>
      </w:r>
      <w:r w:rsidR="00CD54B7" w:rsidRPr="00B37435">
        <w:rPr>
          <w:rFonts w:cstheme="minorHAnsi"/>
          <w:noProof/>
          <w:color w:val="000000"/>
          <w:lang w:val="en-US"/>
        </w:rPr>
        <w:t>,00</w:t>
      </w:r>
      <w:r w:rsidRPr="00B37435">
        <w:rPr>
          <w:rFonts w:cstheme="minorHAnsi"/>
          <w:noProof/>
          <w:color w:val="000000"/>
          <w:lang w:val="en-US"/>
        </w:rPr>
        <w:t xml:space="preserve"> </w:t>
      </w:r>
      <w:r w:rsidR="004B576F" w:rsidRPr="00B37435">
        <w:rPr>
          <w:rFonts w:cstheme="minorHAnsi"/>
          <w:noProof/>
          <w:color w:val="000000"/>
          <w:lang w:val="en-US"/>
        </w:rPr>
        <w:t xml:space="preserve">€ </w:t>
      </w:r>
      <w:r w:rsidRPr="00B37435">
        <w:rPr>
          <w:rFonts w:cstheme="minorHAnsi"/>
          <w:noProof/>
          <w:color w:val="000000"/>
          <w:lang w:val="en-US"/>
        </w:rPr>
        <w:t>per day from day 1 to day 10</w:t>
      </w:r>
      <w:r w:rsidR="0043591F" w:rsidRPr="00B37435">
        <w:rPr>
          <w:rFonts w:cstheme="minorHAnsi"/>
          <w:noProof/>
          <w:color w:val="000000"/>
          <w:lang w:val="en-US"/>
        </w:rPr>
        <w:t xml:space="preserve"> a</w:t>
      </w:r>
      <w:r w:rsidR="005C7C31" w:rsidRPr="00B37435">
        <w:rPr>
          <w:rFonts w:cstheme="minorHAnsi"/>
          <w:noProof/>
          <w:color w:val="000000"/>
          <w:lang w:val="en-US"/>
        </w:rPr>
        <w:t>s well as</w:t>
      </w:r>
      <w:r w:rsidRPr="00B37435">
        <w:rPr>
          <w:rFonts w:cstheme="minorHAnsi"/>
          <w:noProof/>
          <w:color w:val="000000"/>
          <w:lang w:val="en-US"/>
        </w:rPr>
        <w:t xml:space="preserve"> 38</w:t>
      </w:r>
      <w:r w:rsidR="00CD54B7" w:rsidRPr="00B37435">
        <w:rPr>
          <w:rFonts w:cstheme="minorHAnsi"/>
          <w:noProof/>
          <w:color w:val="000000"/>
          <w:lang w:val="en-US"/>
        </w:rPr>
        <w:t>,00</w:t>
      </w:r>
      <w:r w:rsidRPr="00B37435">
        <w:rPr>
          <w:rFonts w:cstheme="minorHAnsi"/>
          <w:noProof/>
          <w:color w:val="000000"/>
          <w:lang w:val="en-US"/>
        </w:rPr>
        <w:t xml:space="preserve"> </w:t>
      </w:r>
      <w:r w:rsidR="004B576F" w:rsidRPr="00B37435">
        <w:rPr>
          <w:rFonts w:cstheme="minorHAnsi"/>
          <w:noProof/>
          <w:color w:val="000000"/>
          <w:lang w:val="en-US"/>
        </w:rPr>
        <w:t xml:space="preserve">€ </w:t>
      </w:r>
      <w:r w:rsidRPr="00B37435">
        <w:rPr>
          <w:rFonts w:cstheme="minorHAnsi"/>
          <w:noProof/>
          <w:color w:val="000000"/>
          <w:lang w:val="en-US"/>
        </w:rPr>
        <w:t>per day from day 11 to day 21.</w:t>
      </w:r>
      <w:r w:rsidR="004B576F" w:rsidRPr="00B37435">
        <w:rPr>
          <w:rFonts w:cstheme="minorHAnsi"/>
          <w:noProof/>
          <w:color w:val="000000"/>
          <w:lang w:val="en-US"/>
        </w:rPr>
        <w:t xml:space="preserve"> Further</w:t>
      </w:r>
      <w:r w:rsidRPr="00B37435">
        <w:rPr>
          <w:rFonts w:cstheme="minorHAnsi"/>
          <w:noProof/>
          <w:color w:val="000000"/>
          <w:lang w:val="en-US"/>
        </w:rPr>
        <w:t xml:space="preserve"> </w:t>
      </w:r>
      <w:r w:rsidR="004B576F" w:rsidRPr="00B37435">
        <w:rPr>
          <w:rFonts w:cstheme="minorHAnsi"/>
          <w:noProof/>
          <w:color w:val="000000"/>
          <w:lang w:val="en-US"/>
        </w:rPr>
        <w:t>38,00 € per day shall be provided from day 22 to day 35 in case of bundled stays.</w:t>
      </w:r>
      <w:r w:rsidRPr="00B37435">
        <w:rPr>
          <w:rFonts w:cstheme="minorHAnsi"/>
          <w:noProof/>
          <w:color w:val="000000"/>
          <w:lang w:val="en-US"/>
        </w:rPr>
        <w:t xml:space="preserve"> </w:t>
      </w:r>
      <w:r w:rsidR="00A912D2" w:rsidRPr="00B37435">
        <w:rPr>
          <w:rFonts w:cstheme="minorHAnsi"/>
          <w:noProof/>
          <w:color w:val="000000"/>
          <w:lang w:val="en-US"/>
        </w:rPr>
        <w:t>The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="00A912D2" w:rsidRPr="00B37435">
        <w:rPr>
          <w:rFonts w:cstheme="minorHAnsi"/>
          <w:noProof/>
          <w:color w:val="000000"/>
          <w:lang w:val="en-US"/>
        </w:rPr>
        <w:t>above-mentioned amounts shall be paid to the Serbian researchers entirely in one instalment at their</w:t>
      </w:r>
      <w:r w:rsidRPr="00B37435">
        <w:rPr>
          <w:rFonts w:cstheme="minorHAnsi"/>
          <w:noProof/>
          <w:color w:val="000000"/>
          <w:lang w:val="en-US"/>
        </w:rPr>
        <w:t xml:space="preserve"> arrival in Italy. Serbian researchers will receive their grants at the nearest Provincial Treasury (local branch of the Banca d’Italia).</w:t>
      </w:r>
    </w:p>
    <w:p w14:paraId="0532B210" w14:textId="77777777" w:rsidR="0043591F" w:rsidRPr="00B37435" w:rsidRDefault="0043591F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sz w:val="24"/>
          <w:szCs w:val="24"/>
          <w:lang w:val="en-US"/>
        </w:rPr>
      </w:pPr>
    </w:p>
    <w:p w14:paraId="57F5E2F0" w14:textId="77777777" w:rsidR="008D03C6" w:rsidRPr="00B37435" w:rsidRDefault="008D03C6">
      <w:pPr>
        <w:rPr>
          <w:rFonts w:cstheme="minorHAnsi"/>
          <w:b/>
          <w:bCs/>
          <w:noProof/>
          <w:color w:val="000000"/>
          <w:sz w:val="24"/>
          <w:szCs w:val="24"/>
          <w:lang w:val="en-US"/>
        </w:rPr>
      </w:pPr>
      <w:r w:rsidRPr="00B37435">
        <w:rPr>
          <w:rFonts w:cstheme="minorHAnsi"/>
          <w:b/>
          <w:bCs/>
          <w:noProof/>
          <w:color w:val="000000"/>
          <w:sz w:val="24"/>
          <w:szCs w:val="24"/>
          <w:lang w:val="en-US"/>
        </w:rPr>
        <w:br w:type="page"/>
      </w:r>
    </w:p>
    <w:p w14:paraId="422E70E4" w14:textId="5EF429D6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  <w:lang w:val="en-US"/>
        </w:rPr>
      </w:pPr>
      <w:r w:rsidRPr="00B37435">
        <w:rPr>
          <w:rFonts w:cstheme="minorHAnsi"/>
          <w:b/>
          <w:bCs/>
          <w:noProof/>
          <w:color w:val="000000"/>
          <w:lang w:val="en-US"/>
        </w:rPr>
        <w:lastRenderedPageBreak/>
        <w:t>VISIT OF ITALIAN RESEARCHERS TRAVELLING TO SERBIA</w:t>
      </w:r>
    </w:p>
    <w:p w14:paraId="0AADBEF0" w14:textId="32EF3F4D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9A3366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Italian researchers travelling to Serbia for a research stay are required to submit the online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application to the Unit for Scientific and Technological Cooperation – Directorate General for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Country Promotion (Economy, Culture and Science) of the Italian Ministry of Foreign Affairs </w:t>
      </w:r>
      <w:r w:rsidR="00AA6E84" w:rsidRPr="00B37435">
        <w:rPr>
          <w:rFonts w:cstheme="minorHAnsi"/>
          <w:noProof/>
          <w:color w:val="000000"/>
          <w:lang w:val="en-US"/>
        </w:rPr>
        <w:t xml:space="preserve">and International Cooperation </w:t>
      </w:r>
      <w:r w:rsidRPr="00B37435">
        <w:rPr>
          <w:rFonts w:cstheme="minorHAnsi"/>
          <w:noProof/>
          <w:color w:val="000000"/>
          <w:lang w:val="en-US"/>
        </w:rPr>
        <w:t>at</w:t>
      </w:r>
    </w:p>
    <w:p w14:paraId="1CDD5129" w14:textId="20DF1626" w:rsidR="00A912D2" w:rsidRPr="00B37435" w:rsidRDefault="00790B09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3366FF"/>
          <w:lang w:val="en-US"/>
        </w:rPr>
      </w:pPr>
      <w:hyperlink r:id="rId11" w:history="1">
        <w:r w:rsidR="005C7C31" w:rsidRPr="00B37435">
          <w:rPr>
            <w:rStyle w:val="Hyperlink"/>
            <w:rFonts w:cstheme="minorHAnsi"/>
            <w:lang w:val="en-GB"/>
          </w:rPr>
          <w:t>https://ricercatori.esteri.it</w:t>
        </w:r>
      </w:hyperlink>
      <w:r w:rsidR="005C7C31" w:rsidRPr="00B37435">
        <w:rPr>
          <w:rFonts w:cstheme="minorHAnsi"/>
          <w:lang w:val="en-GB"/>
        </w:rPr>
        <w:t xml:space="preserve"> </w:t>
      </w:r>
      <w:r w:rsidR="003B3851" w:rsidRPr="00B37435">
        <w:rPr>
          <w:rFonts w:cstheme="minorHAnsi"/>
          <w:lang w:val="en-GB"/>
        </w:rPr>
        <w:t xml:space="preserve"> </w:t>
      </w:r>
    </w:p>
    <w:p w14:paraId="5846E7DD" w14:textId="103A300C" w:rsidR="004E3BB4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Applications must be submitted to the Italian Ministry of Foreign Affairs </w:t>
      </w:r>
      <w:r w:rsidR="008451B3" w:rsidRPr="00B37435">
        <w:rPr>
          <w:rFonts w:cstheme="minorHAnsi"/>
          <w:noProof/>
          <w:color w:val="000000"/>
          <w:lang w:val="en-US"/>
        </w:rPr>
        <w:t>and International Cooperation</w:t>
      </w:r>
      <w:r w:rsidR="008451B3" w:rsidRPr="00B37435">
        <w:rPr>
          <w:rFonts w:cstheme="minorHAnsi"/>
          <w:b/>
          <w:bCs/>
          <w:noProof/>
          <w:color w:val="000000"/>
          <w:lang w:val="en-US"/>
        </w:rPr>
        <w:t xml:space="preserve"> </w:t>
      </w:r>
      <w:r w:rsidRPr="00B37435">
        <w:rPr>
          <w:rFonts w:cstheme="minorHAnsi"/>
          <w:b/>
          <w:bCs/>
          <w:noProof/>
          <w:color w:val="000000"/>
          <w:lang w:val="en-US"/>
        </w:rPr>
        <w:t xml:space="preserve">no later than </w:t>
      </w:r>
      <w:r w:rsidR="003B3851" w:rsidRPr="00B37435">
        <w:rPr>
          <w:rFonts w:cstheme="minorHAnsi"/>
          <w:b/>
          <w:bCs/>
          <w:noProof/>
          <w:color w:val="000000"/>
          <w:lang w:val="en-US"/>
        </w:rPr>
        <w:t xml:space="preserve">35 </w:t>
      </w:r>
      <w:r w:rsidR="006A2772" w:rsidRPr="00B37435">
        <w:rPr>
          <w:rFonts w:cstheme="minorHAnsi"/>
          <w:b/>
          <w:bCs/>
          <w:noProof/>
          <w:color w:val="000000"/>
          <w:lang w:val="en-US"/>
        </w:rPr>
        <w:t>day</w:t>
      </w:r>
      <w:r w:rsidRPr="00B37435">
        <w:rPr>
          <w:rFonts w:cstheme="minorHAnsi"/>
          <w:b/>
          <w:bCs/>
          <w:noProof/>
          <w:color w:val="000000"/>
          <w:lang w:val="en-US"/>
        </w:rPr>
        <w:t>s prior to the foreseen date of departure</w:t>
      </w:r>
      <w:r w:rsidRPr="00B37435">
        <w:rPr>
          <w:rFonts w:cstheme="minorHAnsi"/>
          <w:noProof/>
          <w:color w:val="000000"/>
          <w:lang w:val="en-US"/>
        </w:rPr>
        <w:t>. Details of the above mentioned rules and the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 xml:space="preserve">online application are available on the web site of the Ministry of Foreign Affairs </w:t>
      </w:r>
      <w:r w:rsidR="008451B3" w:rsidRPr="00B37435">
        <w:rPr>
          <w:rFonts w:cstheme="minorHAnsi"/>
          <w:noProof/>
          <w:color w:val="000000"/>
          <w:lang w:val="en-US"/>
        </w:rPr>
        <w:t xml:space="preserve">and International </w:t>
      </w:r>
    </w:p>
    <w:p w14:paraId="4766F303" w14:textId="34715B2E" w:rsidR="004E3BB4" w:rsidRPr="00B37435" w:rsidRDefault="008451B3" w:rsidP="008D03C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color w:val="0000FF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Cooperation </w:t>
      </w:r>
      <w:r w:rsidR="005C7C31" w:rsidRPr="00B37435">
        <w:rPr>
          <w:rFonts w:cstheme="minorHAnsi"/>
          <w:noProof/>
          <w:color w:val="000000"/>
          <w:lang w:val="en-US"/>
        </w:rPr>
        <w:t xml:space="preserve">at </w:t>
      </w:r>
      <w:hyperlink r:id="rId12" w:history="1">
        <w:r w:rsidR="004E3BB4" w:rsidRPr="00B37435">
          <w:rPr>
            <w:rStyle w:val="Hyperlink"/>
            <w:rFonts w:cstheme="minorHAnsi"/>
            <w:noProof/>
            <w:lang w:val="en-US"/>
          </w:rPr>
          <w:t>https://www.esteri.it/it/diplomazia-culturale-e-diplomazia-scientifica/cooperscientificatecnologica/programmiesecutivi/mobilitaricercatori/mobilitaricercatoriitaliani/</w:t>
        </w:r>
      </w:hyperlink>
    </w:p>
    <w:p w14:paraId="5886721B" w14:textId="77777777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The Italian Party will pay the international travel expenses to researchers holding Italian nationality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(or any EU nationality and resident in Italy)</w:t>
      </w:r>
      <w:r w:rsidR="00AA6E84" w:rsidRPr="00B37435">
        <w:rPr>
          <w:rFonts w:cstheme="minorHAnsi"/>
          <w:noProof/>
          <w:color w:val="000000"/>
          <w:lang w:val="en-US"/>
        </w:rPr>
        <w:t>.</w:t>
      </w:r>
      <w:r w:rsidR="00403A07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The supplied tickets will be the most economical ones available for the trip. Any additional cost</w:t>
      </w:r>
      <w:r w:rsidR="00AA6E84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shall be borne by the researcher.</w:t>
      </w:r>
    </w:p>
    <w:p w14:paraId="38D44EE6" w14:textId="3847D7EA" w:rsidR="00AA6E84" w:rsidRPr="00B37435" w:rsidRDefault="009C3387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 </w:t>
      </w:r>
    </w:p>
    <w:p w14:paraId="43E3A645" w14:textId="77777777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  <w:lang w:val="en-US"/>
        </w:rPr>
      </w:pPr>
      <w:r w:rsidRPr="00B37435">
        <w:rPr>
          <w:rFonts w:cstheme="minorHAnsi"/>
          <w:b/>
          <w:bCs/>
          <w:noProof/>
          <w:color w:val="000000"/>
          <w:lang w:val="en-US"/>
        </w:rPr>
        <w:t>STAY OF ITALIAN RESEARCHERS IN SERBIA</w:t>
      </w:r>
    </w:p>
    <w:p w14:paraId="7FE7AD3A" w14:textId="26158DE6" w:rsidR="009C3387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The Serbian Party will finance, yearly, for each project listed in Annex 2, </w:t>
      </w:r>
      <w:r w:rsidR="009C3387" w:rsidRPr="00B37435">
        <w:rPr>
          <w:rFonts w:cstheme="minorHAnsi"/>
          <w:noProof/>
          <w:color w:val="000000"/>
          <w:lang w:val="en-US"/>
        </w:rPr>
        <w:t>2</w:t>
      </w:r>
      <w:r w:rsidRPr="00B37435">
        <w:rPr>
          <w:rFonts w:cstheme="minorHAnsi"/>
          <w:noProof/>
          <w:color w:val="000000"/>
          <w:lang w:val="en-US"/>
        </w:rPr>
        <w:t xml:space="preserve"> short-term stay</w:t>
      </w:r>
      <w:r w:rsidR="009C3387" w:rsidRPr="00B37435">
        <w:rPr>
          <w:rFonts w:cstheme="minorHAnsi"/>
          <w:noProof/>
          <w:color w:val="000000"/>
          <w:lang w:val="en-US"/>
        </w:rPr>
        <w:t>s</w:t>
      </w:r>
      <w:r w:rsidRPr="00B37435">
        <w:rPr>
          <w:rFonts w:cstheme="minorHAnsi"/>
          <w:noProof/>
          <w:color w:val="000000"/>
          <w:lang w:val="en-US"/>
        </w:rPr>
        <w:t xml:space="preserve"> (up to</w:t>
      </w:r>
      <w:r w:rsidR="004E3BB4" w:rsidRPr="00B37435">
        <w:rPr>
          <w:rFonts w:cstheme="minorHAnsi"/>
          <w:noProof/>
          <w:color w:val="000000"/>
          <w:lang w:val="en-US"/>
        </w:rPr>
        <w:t xml:space="preserve"> </w:t>
      </w:r>
      <w:r w:rsidR="009C3387" w:rsidRPr="00B37435">
        <w:rPr>
          <w:rFonts w:cstheme="minorHAnsi"/>
          <w:noProof/>
          <w:color w:val="000000"/>
          <w:lang w:val="en-US"/>
        </w:rPr>
        <w:t>7</w:t>
      </w:r>
      <w:r w:rsidRPr="00B37435">
        <w:rPr>
          <w:rFonts w:cstheme="minorHAnsi"/>
          <w:noProof/>
          <w:color w:val="000000"/>
          <w:lang w:val="en-US"/>
        </w:rPr>
        <w:t xml:space="preserve"> days</w:t>
      </w:r>
      <w:r w:rsidR="009C3387" w:rsidRPr="00B37435">
        <w:rPr>
          <w:rFonts w:cstheme="minorHAnsi"/>
          <w:noProof/>
          <w:color w:val="000000"/>
          <w:lang w:val="en-US"/>
        </w:rPr>
        <w:t xml:space="preserve"> each</w:t>
      </w:r>
      <w:r w:rsidRPr="00B37435">
        <w:rPr>
          <w:rFonts w:cstheme="minorHAnsi"/>
          <w:noProof/>
          <w:color w:val="000000"/>
          <w:lang w:val="en-US"/>
        </w:rPr>
        <w:t>)</w:t>
      </w:r>
      <w:r w:rsidR="009C3387" w:rsidRPr="00B37435">
        <w:rPr>
          <w:rFonts w:cstheme="minorHAnsi"/>
          <w:noProof/>
          <w:color w:val="000000"/>
          <w:lang w:val="en-US"/>
        </w:rPr>
        <w:t xml:space="preserve"> and 1 long term stay (up to 21 days)</w:t>
      </w:r>
      <w:r w:rsidRPr="00B37435">
        <w:rPr>
          <w:rFonts w:cstheme="minorHAnsi"/>
          <w:noProof/>
          <w:color w:val="000000"/>
          <w:lang w:val="en-US"/>
        </w:rPr>
        <w:t>.</w:t>
      </w:r>
      <w:r w:rsidR="002669B5" w:rsidRPr="00B37435">
        <w:rPr>
          <w:rFonts w:cstheme="minorHAnsi"/>
          <w:noProof/>
          <w:color w:val="000000"/>
          <w:lang w:val="en-US"/>
        </w:rPr>
        <w:t xml:space="preserve"> </w:t>
      </w:r>
      <w:r w:rsidR="00CD54B7" w:rsidRPr="00B37435">
        <w:rPr>
          <w:rFonts w:cstheme="minorHAnsi"/>
          <w:noProof/>
          <w:color w:val="000000"/>
          <w:lang w:val="en-US"/>
        </w:rPr>
        <w:t xml:space="preserve">For short term stays, the Serbian Party shall provide a contribution of 90,00 </w:t>
      </w:r>
      <w:r w:rsidR="004B576F" w:rsidRPr="00B37435">
        <w:rPr>
          <w:rFonts w:cstheme="minorHAnsi"/>
          <w:noProof/>
          <w:color w:val="000000"/>
          <w:lang w:val="en-US"/>
        </w:rPr>
        <w:t xml:space="preserve">€ </w:t>
      </w:r>
      <w:r w:rsidR="00CD54B7" w:rsidRPr="00B37435">
        <w:rPr>
          <w:rFonts w:cstheme="minorHAnsi"/>
          <w:noProof/>
          <w:color w:val="000000"/>
          <w:lang w:val="en-US"/>
        </w:rPr>
        <w:t xml:space="preserve">per day. For long term stays the </w:t>
      </w:r>
      <w:r w:rsidR="009C3387" w:rsidRPr="00B37435">
        <w:rPr>
          <w:rFonts w:cstheme="minorHAnsi"/>
          <w:noProof/>
          <w:color w:val="000000"/>
          <w:lang w:val="en-US"/>
        </w:rPr>
        <w:t>Serbian</w:t>
      </w:r>
      <w:r w:rsidR="00CD54B7" w:rsidRPr="00B37435">
        <w:rPr>
          <w:rFonts w:cstheme="minorHAnsi"/>
          <w:noProof/>
          <w:color w:val="000000"/>
          <w:lang w:val="en-US"/>
        </w:rPr>
        <w:t xml:space="preserve"> Party shall provide a contribution of 90,00 </w:t>
      </w:r>
      <w:r w:rsidR="004B576F" w:rsidRPr="00B37435">
        <w:rPr>
          <w:rFonts w:cstheme="minorHAnsi"/>
          <w:noProof/>
          <w:color w:val="000000"/>
          <w:lang w:val="en-US"/>
        </w:rPr>
        <w:t xml:space="preserve">€ </w:t>
      </w:r>
      <w:r w:rsidR="00CD54B7" w:rsidRPr="00B37435">
        <w:rPr>
          <w:rFonts w:cstheme="minorHAnsi"/>
          <w:noProof/>
          <w:color w:val="000000"/>
          <w:lang w:val="en-US"/>
        </w:rPr>
        <w:t xml:space="preserve">per day, from day 1 to day 7, </w:t>
      </w:r>
      <w:r w:rsidR="009C3387" w:rsidRPr="00B37435">
        <w:rPr>
          <w:rFonts w:cstheme="minorHAnsi"/>
          <w:noProof/>
          <w:color w:val="000000"/>
          <w:lang w:val="en-US"/>
        </w:rPr>
        <w:t xml:space="preserve">as well as </w:t>
      </w:r>
      <w:r w:rsidR="00CD54B7" w:rsidRPr="00B37435">
        <w:rPr>
          <w:rFonts w:cstheme="minorHAnsi"/>
          <w:noProof/>
          <w:color w:val="000000"/>
          <w:lang w:val="en-US"/>
        </w:rPr>
        <w:t xml:space="preserve">38,00 </w:t>
      </w:r>
      <w:r w:rsidR="004B576F" w:rsidRPr="00B37435">
        <w:rPr>
          <w:rFonts w:cstheme="minorHAnsi"/>
          <w:noProof/>
          <w:color w:val="000000"/>
          <w:lang w:val="en-US"/>
        </w:rPr>
        <w:t xml:space="preserve">€ </w:t>
      </w:r>
      <w:r w:rsidR="00CD54B7" w:rsidRPr="00B37435">
        <w:rPr>
          <w:rFonts w:cstheme="minorHAnsi"/>
          <w:noProof/>
          <w:color w:val="000000"/>
          <w:lang w:val="en-US"/>
        </w:rPr>
        <w:t>per day from day 8 to day 21.</w:t>
      </w:r>
      <w:r w:rsidR="004B576F" w:rsidRPr="00B37435">
        <w:rPr>
          <w:rFonts w:cstheme="minorHAnsi"/>
          <w:noProof/>
          <w:color w:val="000000"/>
          <w:lang w:val="en-US"/>
        </w:rPr>
        <w:t xml:space="preserve"> </w:t>
      </w:r>
      <w:r w:rsidR="009C3387" w:rsidRPr="00B37435">
        <w:rPr>
          <w:rFonts w:cstheme="minorHAnsi"/>
          <w:noProof/>
          <w:color w:val="000000"/>
          <w:lang w:val="en-US"/>
        </w:rPr>
        <w:t xml:space="preserve">Further 38,00 € per day shall be provided from day 22 to day 35 in case of bundled stays.  </w:t>
      </w:r>
    </w:p>
    <w:p w14:paraId="1D6357D1" w14:textId="7E1F9D3A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The above-mentioned amounts will be paid</w:t>
      </w:r>
      <w:r w:rsidR="009C3387" w:rsidRPr="00B37435">
        <w:rPr>
          <w:rFonts w:cstheme="minorHAnsi"/>
          <w:noProof/>
          <w:color w:val="000000"/>
          <w:lang w:val="en-US"/>
        </w:rPr>
        <w:t>, converted into RSD,</w:t>
      </w:r>
      <w:r w:rsidRPr="00B37435">
        <w:rPr>
          <w:rFonts w:cstheme="minorHAnsi"/>
          <w:noProof/>
          <w:color w:val="000000"/>
          <w:lang w:val="en-US"/>
        </w:rPr>
        <w:t xml:space="preserve"> to the host institution for Italian</w:t>
      </w:r>
      <w:r w:rsidR="002669B5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researchers entirely in one instalment at their arrival in Serbia. Italian researchers will receive their</w:t>
      </w:r>
      <w:r w:rsidR="002669B5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grants from the host institution in Serbia.</w:t>
      </w:r>
      <w:r w:rsidR="00826F56" w:rsidRPr="00B37435">
        <w:rPr>
          <w:rFonts w:cstheme="minorHAnsi"/>
          <w:noProof/>
          <w:color w:val="000000"/>
          <w:lang w:val="en-US"/>
        </w:rPr>
        <w:t xml:space="preserve"> </w:t>
      </w:r>
    </w:p>
    <w:p w14:paraId="072CB589" w14:textId="77777777" w:rsidR="002669B5" w:rsidRPr="00B37435" w:rsidRDefault="002669B5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  <w:lang w:val="en-US"/>
        </w:rPr>
      </w:pPr>
    </w:p>
    <w:p w14:paraId="593CFC9E" w14:textId="77777777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  <w:lang w:val="en-US"/>
        </w:rPr>
      </w:pPr>
      <w:r w:rsidRPr="00B37435">
        <w:rPr>
          <w:rFonts w:cstheme="minorHAnsi"/>
          <w:b/>
          <w:bCs/>
          <w:noProof/>
          <w:color w:val="000000"/>
          <w:lang w:val="en-US"/>
        </w:rPr>
        <w:t>REPORTS ON THE PROJECT</w:t>
      </w:r>
    </w:p>
    <w:p w14:paraId="13B42DEA" w14:textId="2343BAD1" w:rsidR="00A912D2" w:rsidRPr="00B37435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At the end of each year the </w:t>
      </w:r>
      <w:r w:rsidR="005E30B7" w:rsidRPr="00B37435">
        <w:rPr>
          <w:rFonts w:cstheme="minorHAnsi"/>
          <w:noProof/>
          <w:color w:val="000000"/>
          <w:lang w:val="en-US"/>
        </w:rPr>
        <w:t xml:space="preserve">Serbian </w:t>
      </w:r>
      <w:r w:rsidRPr="00B37435">
        <w:rPr>
          <w:rFonts w:cstheme="minorHAnsi"/>
          <w:noProof/>
          <w:color w:val="000000"/>
          <w:lang w:val="en-US"/>
        </w:rPr>
        <w:t xml:space="preserve">and the </w:t>
      </w:r>
      <w:r w:rsidR="005E30B7" w:rsidRPr="00B37435">
        <w:rPr>
          <w:rFonts w:cstheme="minorHAnsi"/>
          <w:noProof/>
          <w:color w:val="000000"/>
          <w:lang w:val="en-US"/>
        </w:rPr>
        <w:t xml:space="preserve">Italian </w:t>
      </w:r>
      <w:r w:rsidR="002669B5" w:rsidRPr="00B37435">
        <w:rPr>
          <w:rFonts w:cstheme="minorHAnsi"/>
          <w:noProof/>
          <w:color w:val="000000"/>
          <w:lang w:val="en-US"/>
        </w:rPr>
        <w:t>coordinators</w:t>
      </w:r>
      <w:r w:rsidRPr="00B37435">
        <w:rPr>
          <w:rFonts w:cstheme="minorHAnsi"/>
          <w:noProof/>
          <w:color w:val="000000"/>
          <w:lang w:val="en-US"/>
        </w:rPr>
        <w:t xml:space="preserve"> will jointly report on the progress</w:t>
      </w:r>
      <w:r w:rsidR="002669B5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of their project. Funding for the next year will not be granted if the coordinators fail to submit their</w:t>
      </w:r>
      <w:r w:rsidR="002669B5" w:rsidRPr="00B37435">
        <w:rPr>
          <w:rFonts w:cstheme="minorHAnsi"/>
          <w:noProof/>
          <w:color w:val="000000"/>
          <w:lang w:val="en-US"/>
        </w:rPr>
        <w:t xml:space="preserve"> </w:t>
      </w:r>
      <w:r w:rsidRPr="00B37435">
        <w:rPr>
          <w:rFonts w:cstheme="minorHAnsi"/>
          <w:noProof/>
          <w:color w:val="000000"/>
          <w:lang w:val="en-US"/>
        </w:rPr>
        <w:t>progress reports.</w:t>
      </w:r>
    </w:p>
    <w:p w14:paraId="4B57FC96" w14:textId="3482B5D6" w:rsidR="00D22747" w:rsidRDefault="00A912D2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 xml:space="preserve">The Serbian </w:t>
      </w:r>
      <w:r w:rsidR="00A356D3" w:rsidRPr="00B37435">
        <w:rPr>
          <w:rFonts w:cstheme="minorHAnsi"/>
          <w:noProof/>
          <w:color w:val="000000"/>
          <w:lang w:val="en-US"/>
        </w:rPr>
        <w:t>coordinators</w:t>
      </w:r>
      <w:r w:rsidR="00AB26D5" w:rsidRPr="00B37435">
        <w:rPr>
          <w:rFonts w:cstheme="minorHAnsi"/>
          <w:noProof/>
          <w:color w:val="000000"/>
          <w:lang w:val="en-US"/>
        </w:rPr>
        <w:t xml:space="preserve"> have to submit the reports in  .pdf to the Serbian Ministry of Science, Technological Development and Innovation</w:t>
      </w:r>
      <w:r w:rsidR="00D22747" w:rsidRPr="00B37435">
        <w:rPr>
          <w:rFonts w:cstheme="minorHAnsi"/>
          <w:noProof/>
          <w:color w:val="000000"/>
          <w:lang w:val="en-US"/>
        </w:rPr>
        <w:t>.</w:t>
      </w:r>
    </w:p>
    <w:p w14:paraId="0C99C21A" w14:textId="14CC6D16" w:rsidR="005E30B7" w:rsidRPr="00B37435" w:rsidRDefault="005E30B7" w:rsidP="005E30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  <w:color w:val="000000"/>
          <w:lang w:val="en-US"/>
        </w:rPr>
      </w:pPr>
      <w:r w:rsidRPr="00B37435">
        <w:rPr>
          <w:rFonts w:cstheme="minorHAnsi"/>
          <w:noProof/>
          <w:color w:val="000000"/>
          <w:lang w:val="en-US"/>
        </w:rPr>
        <w:t>The Italian coordinators have to submit the reports in .pdf to the Italian Ministry of Foreign Affairs and International cooperation (</w:t>
      </w:r>
      <w:r w:rsidRPr="00B37435">
        <w:rPr>
          <w:rFonts w:cstheme="minorHAnsi"/>
          <w:i/>
          <w:iCs/>
          <w:noProof/>
          <w:color w:val="000000"/>
          <w:lang w:val="en-US"/>
        </w:rPr>
        <w:t xml:space="preserve">DGSP – Office IX: </w:t>
      </w:r>
      <w:hyperlink r:id="rId13" w:history="1">
        <w:r w:rsidRPr="00B37435">
          <w:rPr>
            <w:rStyle w:val="Hyperlink"/>
            <w:rFonts w:cstheme="minorHAnsi"/>
            <w:i/>
            <w:iCs/>
            <w:noProof/>
            <w:lang w:val="en-US"/>
          </w:rPr>
          <w:t>ricercatori.italiani@esteri.it</w:t>
        </w:r>
      </w:hyperlink>
      <w:r w:rsidRPr="00B37435">
        <w:rPr>
          <w:rFonts w:cstheme="minorHAnsi"/>
          <w:noProof/>
          <w:color w:val="000000"/>
          <w:lang w:val="en-US"/>
        </w:rPr>
        <w:t>)</w:t>
      </w:r>
    </w:p>
    <w:p w14:paraId="25D9F1D9" w14:textId="63017E52" w:rsidR="00A356D3" w:rsidRPr="00D26BAC" w:rsidRDefault="00A356D3" w:rsidP="008D0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color w:val="000000"/>
          <w:lang w:val="en-US"/>
        </w:rPr>
      </w:pPr>
    </w:p>
    <w:sectPr w:rsidR="00A356D3" w:rsidRPr="00D26BAC" w:rsidSect="007934A2">
      <w:footerReference w:type="default" r:id="rId14"/>
      <w:pgSz w:w="11906" w:h="16838"/>
      <w:pgMar w:top="720" w:right="720" w:bottom="568" w:left="720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5BB78" w14:textId="77777777" w:rsidR="00790B09" w:rsidRDefault="00790B09" w:rsidP="001C1EA0">
      <w:pPr>
        <w:spacing w:after="0" w:line="240" w:lineRule="auto"/>
      </w:pPr>
      <w:r>
        <w:separator/>
      </w:r>
    </w:p>
  </w:endnote>
  <w:endnote w:type="continuationSeparator" w:id="0">
    <w:p w14:paraId="5AB569CE" w14:textId="77777777" w:rsidR="00790B09" w:rsidRDefault="00790B09" w:rsidP="001C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63819"/>
      <w:docPartObj>
        <w:docPartGallery w:val="Page Numbers (Bottom of Page)"/>
        <w:docPartUnique/>
      </w:docPartObj>
    </w:sdtPr>
    <w:sdtEndPr/>
    <w:sdtContent>
      <w:p w14:paraId="570DB78D" w14:textId="35CDFE72" w:rsidR="006F2F7B" w:rsidRDefault="006F2F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F0">
          <w:rPr>
            <w:noProof/>
          </w:rPr>
          <w:t>6</w:t>
        </w:r>
        <w:r>
          <w:fldChar w:fldCharType="end"/>
        </w:r>
      </w:p>
    </w:sdtContent>
  </w:sdt>
  <w:p w14:paraId="44477F5A" w14:textId="77777777" w:rsidR="006F2F7B" w:rsidRDefault="006F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34DD" w14:textId="77777777" w:rsidR="00790B09" w:rsidRDefault="00790B09" w:rsidP="001C1EA0">
      <w:pPr>
        <w:spacing w:after="0" w:line="240" w:lineRule="auto"/>
      </w:pPr>
      <w:r>
        <w:separator/>
      </w:r>
    </w:p>
  </w:footnote>
  <w:footnote w:type="continuationSeparator" w:id="0">
    <w:p w14:paraId="09D80FF8" w14:textId="77777777" w:rsidR="00790B09" w:rsidRDefault="00790B09" w:rsidP="001C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775D"/>
    <w:multiLevelType w:val="hybridMultilevel"/>
    <w:tmpl w:val="EEACC03C"/>
    <w:lvl w:ilvl="0" w:tplc="9398B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C1C6D"/>
    <w:multiLevelType w:val="hybridMultilevel"/>
    <w:tmpl w:val="2AC2CFF6"/>
    <w:lvl w:ilvl="0" w:tplc="10481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73DE"/>
    <w:multiLevelType w:val="hybridMultilevel"/>
    <w:tmpl w:val="CA20A9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2131B8"/>
    <w:multiLevelType w:val="hybridMultilevel"/>
    <w:tmpl w:val="4516AC5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AF0CB1"/>
    <w:multiLevelType w:val="hybridMultilevel"/>
    <w:tmpl w:val="0F10262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2F4688"/>
    <w:multiLevelType w:val="hybridMultilevel"/>
    <w:tmpl w:val="FE22040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092C8D"/>
    <w:multiLevelType w:val="hybridMultilevel"/>
    <w:tmpl w:val="09D24304"/>
    <w:lvl w:ilvl="0" w:tplc="10481E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604DA5"/>
    <w:multiLevelType w:val="hybridMultilevel"/>
    <w:tmpl w:val="9BE2A368"/>
    <w:lvl w:ilvl="0" w:tplc="10481EA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4D"/>
    <w:rsid w:val="00053298"/>
    <w:rsid w:val="00056EC1"/>
    <w:rsid w:val="0006588C"/>
    <w:rsid w:val="00067DB1"/>
    <w:rsid w:val="0007494D"/>
    <w:rsid w:val="00082FCE"/>
    <w:rsid w:val="000B0EDB"/>
    <w:rsid w:val="000E1EA4"/>
    <w:rsid w:val="001007CC"/>
    <w:rsid w:val="00105B80"/>
    <w:rsid w:val="00106852"/>
    <w:rsid w:val="001076FF"/>
    <w:rsid w:val="00112EAC"/>
    <w:rsid w:val="001237AC"/>
    <w:rsid w:val="00124C12"/>
    <w:rsid w:val="00165F83"/>
    <w:rsid w:val="00184012"/>
    <w:rsid w:val="0018704D"/>
    <w:rsid w:val="00190585"/>
    <w:rsid w:val="00192C1E"/>
    <w:rsid w:val="001940EB"/>
    <w:rsid w:val="001A0D9C"/>
    <w:rsid w:val="001C1EA0"/>
    <w:rsid w:val="001D61EC"/>
    <w:rsid w:val="001D7720"/>
    <w:rsid w:val="001E5D6F"/>
    <w:rsid w:val="001F2CB9"/>
    <w:rsid w:val="001F5ABA"/>
    <w:rsid w:val="002072F0"/>
    <w:rsid w:val="00216DDA"/>
    <w:rsid w:val="002235D7"/>
    <w:rsid w:val="00233CEB"/>
    <w:rsid w:val="002626DE"/>
    <w:rsid w:val="002669B5"/>
    <w:rsid w:val="0027204D"/>
    <w:rsid w:val="002B1523"/>
    <w:rsid w:val="002C1B64"/>
    <w:rsid w:val="002D1DB8"/>
    <w:rsid w:val="002F3CAF"/>
    <w:rsid w:val="003041EE"/>
    <w:rsid w:val="00311BE5"/>
    <w:rsid w:val="003471A4"/>
    <w:rsid w:val="0036695C"/>
    <w:rsid w:val="00371BCE"/>
    <w:rsid w:val="003730E5"/>
    <w:rsid w:val="00373351"/>
    <w:rsid w:val="00381670"/>
    <w:rsid w:val="003B00B6"/>
    <w:rsid w:val="003B29B9"/>
    <w:rsid w:val="003B3851"/>
    <w:rsid w:val="003B39EF"/>
    <w:rsid w:val="003B6D3A"/>
    <w:rsid w:val="003F5E3B"/>
    <w:rsid w:val="003F72FF"/>
    <w:rsid w:val="00403A07"/>
    <w:rsid w:val="00407DEF"/>
    <w:rsid w:val="00427574"/>
    <w:rsid w:val="00434320"/>
    <w:rsid w:val="0043591F"/>
    <w:rsid w:val="0043737A"/>
    <w:rsid w:val="00463629"/>
    <w:rsid w:val="004934F6"/>
    <w:rsid w:val="004B576F"/>
    <w:rsid w:val="004C00F3"/>
    <w:rsid w:val="004E3BB4"/>
    <w:rsid w:val="004F1AA3"/>
    <w:rsid w:val="005017AF"/>
    <w:rsid w:val="00514747"/>
    <w:rsid w:val="00515ED6"/>
    <w:rsid w:val="0052531A"/>
    <w:rsid w:val="0053046D"/>
    <w:rsid w:val="005542EF"/>
    <w:rsid w:val="005733B9"/>
    <w:rsid w:val="00587B06"/>
    <w:rsid w:val="005B4C6E"/>
    <w:rsid w:val="005B4CA7"/>
    <w:rsid w:val="005C08B9"/>
    <w:rsid w:val="005C2F99"/>
    <w:rsid w:val="005C7C31"/>
    <w:rsid w:val="005E30B7"/>
    <w:rsid w:val="00612D61"/>
    <w:rsid w:val="00614BF9"/>
    <w:rsid w:val="00623595"/>
    <w:rsid w:val="00624DA1"/>
    <w:rsid w:val="00682C6B"/>
    <w:rsid w:val="00683172"/>
    <w:rsid w:val="006952E0"/>
    <w:rsid w:val="006A0998"/>
    <w:rsid w:val="006A2772"/>
    <w:rsid w:val="006A5654"/>
    <w:rsid w:val="006C0196"/>
    <w:rsid w:val="006D12CE"/>
    <w:rsid w:val="006E3E2B"/>
    <w:rsid w:val="006F2F7B"/>
    <w:rsid w:val="007025B1"/>
    <w:rsid w:val="0070722C"/>
    <w:rsid w:val="00712B42"/>
    <w:rsid w:val="00715968"/>
    <w:rsid w:val="007179CC"/>
    <w:rsid w:val="0075176A"/>
    <w:rsid w:val="007744C0"/>
    <w:rsid w:val="00782850"/>
    <w:rsid w:val="00790470"/>
    <w:rsid w:val="00790B09"/>
    <w:rsid w:val="007934A2"/>
    <w:rsid w:val="0079682E"/>
    <w:rsid w:val="00797D6E"/>
    <w:rsid w:val="007D7029"/>
    <w:rsid w:val="007E2025"/>
    <w:rsid w:val="00813110"/>
    <w:rsid w:val="00826F56"/>
    <w:rsid w:val="008443A5"/>
    <w:rsid w:val="008451B3"/>
    <w:rsid w:val="008618CF"/>
    <w:rsid w:val="00861E7E"/>
    <w:rsid w:val="00881118"/>
    <w:rsid w:val="00883F22"/>
    <w:rsid w:val="008A10B5"/>
    <w:rsid w:val="008B7E50"/>
    <w:rsid w:val="008C1593"/>
    <w:rsid w:val="008C5CCD"/>
    <w:rsid w:val="008D03C6"/>
    <w:rsid w:val="008E5D03"/>
    <w:rsid w:val="008F5079"/>
    <w:rsid w:val="008F6EC6"/>
    <w:rsid w:val="00913C7E"/>
    <w:rsid w:val="00973AE9"/>
    <w:rsid w:val="00983C4A"/>
    <w:rsid w:val="009845B2"/>
    <w:rsid w:val="009862C2"/>
    <w:rsid w:val="00991601"/>
    <w:rsid w:val="009B78AA"/>
    <w:rsid w:val="009C3387"/>
    <w:rsid w:val="00A2147B"/>
    <w:rsid w:val="00A2604C"/>
    <w:rsid w:val="00A356D3"/>
    <w:rsid w:val="00A71678"/>
    <w:rsid w:val="00A732B4"/>
    <w:rsid w:val="00A912D2"/>
    <w:rsid w:val="00AA0BD3"/>
    <w:rsid w:val="00AA6E84"/>
    <w:rsid w:val="00AB263E"/>
    <w:rsid w:val="00AB26D5"/>
    <w:rsid w:val="00AC491A"/>
    <w:rsid w:val="00AC6F18"/>
    <w:rsid w:val="00AD77CC"/>
    <w:rsid w:val="00AF2184"/>
    <w:rsid w:val="00B023ED"/>
    <w:rsid w:val="00B06528"/>
    <w:rsid w:val="00B37435"/>
    <w:rsid w:val="00B64E51"/>
    <w:rsid w:val="00B70D4A"/>
    <w:rsid w:val="00B74BBF"/>
    <w:rsid w:val="00B9090B"/>
    <w:rsid w:val="00BA2A89"/>
    <w:rsid w:val="00BA70AE"/>
    <w:rsid w:val="00BB20D3"/>
    <w:rsid w:val="00BB76BD"/>
    <w:rsid w:val="00BD26A8"/>
    <w:rsid w:val="00BD5D9F"/>
    <w:rsid w:val="00BE214B"/>
    <w:rsid w:val="00BE38D1"/>
    <w:rsid w:val="00C1423C"/>
    <w:rsid w:val="00C17844"/>
    <w:rsid w:val="00C377A2"/>
    <w:rsid w:val="00C410D4"/>
    <w:rsid w:val="00C47F7B"/>
    <w:rsid w:val="00C51C87"/>
    <w:rsid w:val="00C8524C"/>
    <w:rsid w:val="00CA52A9"/>
    <w:rsid w:val="00CB13AC"/>
    <w:rsid w:val="00CC7702"/>
    <w:rsid w:val="00CD0DE8"/>
    <w:rsid w:val="00CD54B7"/>
    <w:rsid w:val="00CD6954"/>
    <w:rsid w:val="00CF06A3"/>
    <w:rsid w:val="00D00AB5"/>
    <w:rsid w:val="00D22747"/>
    <w:rsid w:val="00D26BAC"/>
    <w:rsid w:val="00D358EE"/>
    <w:rsid w:val="00D36668"/>
    <w:rsid w:val="00D369FD"/>
    <w:rsid w:val="00D505E1"/>
    <w:rsid w:val="00D559BB"/>
    <w:rsid w:val="00D64BE3"/>
    <w:rsid w:val="00D93FE0"/>
    <w:rsid w:val="00DB3194"/>
    <w:rsid w:val="00DD5D9F"/>
    <w:rsid w:val="00E550C7"/>
    <w:rsid w:val="00E74CFB"/>
    <w:rsid w:val="00E872A9"/>
    <w:rsid w:val="00E95EAC"/>
    <w:rsid w:val="00E96112"/>
    <w:rsid w:val="00EA719E"/>
    <w:rsid w:val="00EB1213"/>
    <w:rsid w:val="00EE02C0"/>
    <w:rsid w:val="00EE13F4"/>
    <w:rsid w:val="00F265B1"/>
    <w:rsid w:val="00F33BA0"/>
    <w:rsid w:val="00F35ED9"/>
    <w:rsid w:val="00F37BD0"/>
    <w:rsid w:val="00F556D0"/>
    <w:rsid w:val="00F60A70"/>
    <w:rsid w:val="00F80A73"/>
    <w:rsid w:val="00F818B5"/>
    <w:rsid w:val="00F932C3"/>
    <w:rsid w:val="00FC73F7"/>
    <w:rsid w:val="00FD6B1C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06A37"/>
  <w15:docId w15:val="{B318BE25-FF84-4962-9DCF-59575699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7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27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1311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C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715968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1C1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EA0"/>
  </w:style>
  <w:style w:type="paragraph" w:styleId="Footer">
    <w:name w:val="footer"/>
    <w:basedOn w:val="Normal"/>
    <w:link w:val="FooterChar"/>
    <w:uiPriority w:val="99"/>
    <w:unhideWhenUsed/>
    <w:rsid w:val="001C1E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EA0"/>
  </w:style>
  <w:style w:type="paragraph" w:customStyle="1" w:styleId="TableParagraph">
    <w:name w:val="Table Paragraph"/>
    <w:basedOn w:val="Normal"/>
    <w:uiPriority w:val="1"/>
    <w:qFormat/>
    <w:rsid w:val="00F60A70"/>
    <w:pPr>
      <w:widowControl w:val="0"/>
      <w:autoSpaceDE w:val="0"/>
      <w:autoSpaceDN w:val="0"/>
      <w:spacing w:before="13" w:after="0" w:line="240" w:lineRule="auto"/>
      <w:ind w:left="34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2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E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7C31"/>
    <w:pPr>
      <w:spacing w:after="0" w:line="240" w:lineRule="auto"/>
    </w:pPr>
  </w:style>
  <w:style w:type="paragraph" w:customStyle="1" w:styleId="CarattereCarattere7CharCharCarattereCarattereCharCharCarattereCarattereZnakZnakCarattereCarattereZnakZnak">
    <w:name w:val="Carattere Carattere7 Char Char Carattere Carattere Char Char Carattere Carattere Znak Znak Carattere Carattere Znak Znak"/>
    <w:basedOn w:val="Normal"/>
    <w:rsid w:val="00797D6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lockText">
    <w:name w:val="Block Text"/>
    <w:basedOn w:val="Normal"/>
    <w:rsid w:val="00797D6E"/>
    <w:pPr>
      <w:spacing w:after="0" w:line="240" w:lineRule="auto"/>
      <w:ind w:left="360" w:right="-1"/>
      <w:jc w:val="both"/>
    </w:pPr>
    <w:rPr>
      <w:rFonts w:ascii="Times New Roman" w:eastAsia="Batang" w:hAnsi="Times New Roman" w:cs="Times New Roman"/>
      <w:b/>
      <w:sz w:val="24"/>
      <w:szCs w:val="20"/>
      <w:lang w:val="en-US" w:eastAsia="it-IT"/>
    </w:rPr>
  </w:style>
  <w:style w:type="paragraph" w:customStyle="1" w:styleId="CarattereCarattere7CharCharCarattereCarattereCharCharCarattereCarattereZnakZnakCarattereCarattereZnakZnak0">
    <w:name w:val="Carattere Carattere7 Char Char Carattere Carattere Char Char Carattere Carattere Znak Znak Carattere Carattere Znak Znak"/>
    <w:basedOn w:val="Normal"/>
    <w:rsid w:val="0088111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cercatori.italiani@ester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steri.it/it/diplomazia-culturale-e-diplomazia-scientifica/cooperscientificatecnologica/programmiesecutivi/mobilitaricercatori/mobilitaricercatoriitalian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cercatori.ester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icercatori.esteri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6AD8-97AE-40EB-BDE2-750E02B8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Claudio Barchesi</dc:creator>
  <cp:lastModifiedBy>Nauka1</cp:lastModifiedBy>
  <cp:revision>2</cp:revision>
  <cp:lastPrinted>2025-01-22T09:44:00Z</cp:lastPrinted>
  <dcterms:created xsi:type="dcterms:W3CDTF">2025-02-06T10:53:00Z</dcterms:created>
  <dcterms:modified xsi:type="dcterms:W3CDTF">2025-02-06T10:53:00Z</dcterms:modified>
</cp:coreProperties>
</file>